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2963" w:rsidR="00201F21" w:rsidP="00201F21" w:rsidRDefault="00201F21" w14:paraId="071787a" w14:textId="071787a">
      <w:pPr>
        <w:contextualSpacing/>
        <w15:collapsed w:val="false"/>
        <w:rPr>
          <w:rFonts w:ascii="Arial" w:hAnsi="Arial" w:eastAsia="Times New Roman" w:cs="Arial"/>
          <w:lang w:eastAsia="hr-HR"/>
        </w:rPr>
      </w:pPr>
      <w:bookmarkStart w:name="_GoBack" w:id="0"/>
      <w:bookmarkEnd w:id="0"/>
      <w:r w:rsidRPr="005B2963">
        <w:rPr>
          <w:rFonts w:ascii="Arial" w:hAnsi="Arial" w:eastAsia="Times New Roman" w:cs="Arial"/>
          <w:lang w:eastAsia="hr-HR"/>
        </w:rPr>
        <w:t>REPUBLIKA HRVATSKA</w:t>
      </w:r>
    </w:p>
    <w:p w:rsidRPr="005B2963" w:rsidR="00201F21" w:rsidP="00201F21" w:rsidRDefault="00201F21">
      <w:pPr>
        <w:contextualSpacing/>
        <w:rPr>
          <w:rFonts w:ascii="Arial" w:hAnsi="Arial" w:eastAsia="Times New Roman" w:cs="Arial"/>
          <w:lang w:eastAsia="hr-HR"/>
        </w:rPr>
      </w:pPr>
      <w:r w:rsidRPr="005B2963">
        <w:rPr>
          <w:rFonts w:ascii="Arial" w:hAnsi="Arial" w:eastAsia="Times New Roman" w:cs="Arial"/>
          <w:lang w:eastAsia="hr-HR"/>
        </w:rPr>
        <w:t>TRGOVAČKI SUD U SPLITU</w:t>
      </w:r>
    </w:p>
    <w:p w:rsidRPr="005B2963" w:rsidR="00704A8F" w:rsidP="00201F21" w:rsidRDefault="00201F21">
      <w:pPr>
        <w:contextualSpacing/>
        <w:rPr>
          <w:rFonts w:ascii="Arial" w:hAnsi="Arial" w:eastAsia="Times New Roman" w:cs="Arial"/>
          <w:lang w:eastAsia="hr-HR"/>
        </w:rPr>
      </w:pPr>
      <w:r w:rsidRPr="005B2963">
        <w:rPr>
          <w:rFonts w:ascii="Arial" w:hAnsi="Arial" w:eastAsia="Times New Roman" w:cs="Arial"/>
          <w:lang w:eastAsia="hr-HR"/>
        </w:rPr>
        <w:t>Split, Sukoišanska 6</w:t>
      </w:r>
    </w:p>
    <w:p w:rsidR="00043DAC" w:rsidP="00704A8F" w:rsidRDefault="00066CD9">
      <w:pPr>
        <w:contextualSpacing/>
        <w:jc w:val="right"/>
        <w:rPr>
          <w:rFonts w:ascii="Arial" w:hAnsi="Arial" w:eastAsia="Times New Roman" w:cs="Arial"/>
          <w:lang w:eastAsia="hr-HR"/>
        </w:rPr>
      </w:pPr>
      <w:r w:rsidRPr="005B2963">
        <w:rPr>
          <w:rFonts w:ascii="Arial" w:hAnsi="Arial" w:eastAsia="Times New Roman" w:cs="Arial"/>
          <w:lang w:eastAsia="hr-HR"/>
        </w:rPr>
        <w:t>Poslovni broj: 7 St-</w:t>
      </w:r>
      <w:r w:rsidR="009A2DBC">
        <w:rPr>
          <w:rFonts w:ascii="Arial" w:hAnsi="Arial" w:eastAsia="Times New Roman" w:cs="Arial"/>
          <w:lang w:eastAsia="hr-HR"/>
        </w:rPr>
        <w:t>365</w:t>
      </w:r>
      <w:r w:rsidR="005705D6">
        <w:rPr>
          <w:rFonts w:ascii="Arial" w:hAnsi="Arial" w:eastAsia="Times New Roman" w:cs="Arial"/>
          <w:lang w:eastAsia="hr-HR"/>
        </w:rPr>
        <w:t>/2021-</w:t>
      </w:r>
      <w:r w:rsidR="007109A6">
        <w:rPr>
          <w:rFonts w:ascii="Arial" w:hAnsi="Arial" w:eastAsia="Times New Roman" w:cs="Arial"/>
          <w:lang w:eastAsia="hr-HR"/>
        </w:rPr>
        <w:t>9</w:t>
      </w:r>
      <w:r w:rsidR="004516F8">
        <w:rPr>
          <w:rFonts w:ascii="Arial" w:hAnsi="Arial" w:eastAsia="Times New Roman" w:cs="Arial"/>
          <w:lang w:eastAsia="hr-HR"/>
        </w:rPr>
        <w:t>5</w:t>
      </w:r>
    </w:p>
    <w:p w:rsidRPr="005B2963" w:rsidR="007109A6" w:rsidP="00704A8F" w:rsidRDefault="007109A6">
      <w:pPr>
        <w:contextualSpacing/>
        <w:jc w:val="right"/>
        <w:rPr>
          <w:rFonts w:ascii="Arial" w:hAnsi="Arial" w:eastAsia="Times New Roman" w:cs="Arial"/>
          <w:lang w:eastAsia="hr-HR"/>
        </w:rPr>
      </w:pPr>
    </w:p>
    <w:p w:rsidRPr="005B2963" w:rsidR="00201F21" w:rsidP="00704A8F" w:rsidRDefault="00201F21">
      <w:pPr>
        <w:contextualSpacing/>
        <w:jc w:val="center"/>
        <w:rPr>
          <w:rFonts w:ascii="Arial" w:hAnsi="Arial" w:eastAsia="Times New Roman" w:cs="Arial"/>
          <w:spacing w:val="60"/>
        </w:rPr>
      </w:pPr>
      <w:r w:rsidRPr="005B2963">
        <w:rPr>
          <w:rFonts w:ascii="Arial" w:hAnsi="Arial" w:eastAsia="Times New Roman" w:cs="Arial"/>
          <w:spacing w:val="60"/>
        </w:rPr>
        <w:t>Z A P I S N I K</w:t>
      </w:r>
    </w:p>
    <w:p w:rsidRPr="005B2963" w:rsidR="00704A8F" w:rsidP="00704A8F" w:rsidRDefault="00704A8F">
      <w:pPr>
        <w:contextualSpacing/>
        <w:jc w:val="center"/>
        <w:rPr>
          <w:rFonts w:ascii="Arial" w:hAnsi="Arial" w:eastAsia="Times New Roman" w:cs="Arial"/>
          <w:spacing w:val="60"/>
        </w:rPr>
      </w:pPr>
    </w:p>
    <w:p w:rsidRPr="00001184" w:rsidR="009A2DBC" w:rsidP="009A2DBC" w:rsidRDefault="005B2963">
      <w:pPr>
        <w:jc w:val="both"/>
        <w:rPr>
          <w:rFonts w:ascii="Arial" w:hAnsi="Arial" w:eastAsia="Times New Roman" w:cs="Arial"/>
          <w:lang w:eastAsia="hr-HR"/>
        </w:rPr>
      </w:pPr>
      <w:r w:rsidRPr="005B2963">
        <w:rPr>
          <w:rFonts w:ascii="Arial" w:hAnsi="Arial" w:cs="Arial"/>
        </w:rPr>
        <w:t>s ročišta za glasovanje o</w:t>
      </w:r>
      <w:r>
        <w:rPr>
          <w:rFonts w:ascii="Arial" w:hAnsi="Arial" w:cs="Arial"/>
        </w:rPr>
        <w:t xml:space="preserve"> izmijenjenom </w:t>
      </w:r>
      <w:r w:rsidRPr="005B2963">
        <w:rPr>
          <w:rFonts w:ascii="Arial" w:hAnsi="Arial" w:cs="Arial"/>
        </w:rPr>
        <w:t>planu restrukturiranja održanog</w:t>
      </w:r>
      <w:r w:rsidR="005705D6">
        <w:rPr>
          <w:rFonts w:ascii="Arial" w:hAnsi="Arial" w:cs="Arial"/>
        </w:rPr>
        <w:t xml:space="preserve"> </w:t>
      </w:r>
      <w:r w:rsidR="00B54C46">
        <w:rPr>
          <w:rFonts w:ascii="Arial" w:hAnsi="Arial" w:cs="Arial"/>
        </w:rPr>
        <w:t xml:space="preserve">29. ožujka </w:t>
      </w:r>
      <w:r w:rsidR="009A2DBC">
        <w:rPr>
          <w:rFonts w:ascii="Arial" w:hAnsi="Arial" w:cs="Arial"/>
        </w:rPr>
        <w:t xml:space="preserve">2022. </w:t>
      </w:r>
      <w:r w:rsidR="00043DAC">
        <w:rPr>
          <w:rFonts w:ascii="Arial" w:hAnsi="Arial" w:cs="Arial"/>
        </w:rPr>
        <w:t>k</w:t>
      </w:r>
      <w:r w:rsidRPr="005B2963" w:rsidR="00201F21">
        <w:rPr>
          <w:rFonts w:ascii="Arial" w:hAnsi="Arial" w:eastAsia="Times New Roman" w:cs="Arial"/>
        </w:rPr>
        <w:t xml:space="preserve">od Trgovačkog suda u Splitu, u </w:t>
      </w:r>
      <w:r w:rsidRPr="005B2963" w:rsidR="001335C1">
        <w:rPr>
          <w:rFonts w:ascii="Arial" w:hAnsi="Arial" w:eastAsia="Times New Roman" w:cs="Arial"/>
        </w:rPr>
        <w:t>pred</w:t>
      </w:r>
      <w:r w:rsidRPr="005B2963" w:rsidR="00201F21">
        <w:rPr>
          <w:rFonts w:ascii="Arial" w:hAnsi="Arial" w:eastAsia="Times New Roman" w:cs="Arial"/>
        </w:rPr>
        <w:t>stečajnom postupku nad dužnikom</w:t>
      </w:r>
      <w:r w:rsidR="005705D6">
        <w:rPr>
          <w:rFonts w:ascii="Arial" w:hAnsi="Arial" w:eastAsia="Times New Roman" w:cs="Arial"/>
        </w:rPr>
        <w:t xml:space="preserve"> </w:t>
      </w:r>
      <w:r w:rsidR="00DC4C03">
        <w:rPr>
          <w:rFonts w:ascii="Arial" w:hAnsi="Arial" w:eastAsia="Times New Roman" w:cs="Arial"/>
          <w:lang w:eastAsia="hr-HR"/>
        </w:rPr>
        <w:t>CON</w:t>
      </w:r>
      <w:r w:rsidR="009A2DBC">
        <w:rPr>
          <w:rFonts w:ascii="Arial" w:hAnsi="Arial" w:eastAsia="Times New Roman" w:cs="Arial"/>
          <w:lang w:eastAsia="hr-HR"/>
        </w:rPr>
        <w:t>NECTO MARE d.o.o., OIB: 73740861728, 141. Brigade 18, Split</w:t>
      </w:r>
      <w:r w:rsidRPr="00001184" w:rsidR="009A2DBC">
        <w:rPr>
          <w:rFonts w:ascii="Arial" w:hAnsi="Arial" w:cs="Arial"/>
          <w:lang w:eastAsia="hr-HR"/>
        </w:rPr>
        <w:t xml:space="preserve">. </w:t>
      </w:r>
      <w:r w:rsidRPr="00001184" w:rsidR="009A2DBC">
        <w:rPr>
          <w:rFonts w:ascii="Arial" w:hAnsi="Arial" w:eastAsia="Times New Roman" w:cs="Arial"/>
          <w:lang w:eastAsia="hr-HR"/>
        </w:rPr>
        <w:t xml:space="preserve"> </w:t>
      </w:r>
    </w:p>
    <w:p w:rsidRPr="005B2963" w:rsidR="005705D6" w:rsidP="00DC7354" w:rsidRDefault="005705D6">
      <w:pPr>
        <w:jc w:val="both"/>
        <w:rPr>
          <w:rFonts w:ascii="Arial" w:hAnsi="Arial" w:cs="Arial"/>
        </w:rPr>
      </w:pPr>
    </w:p>
    <w:p w:rsidR="00201F21" w:rsidP="00201F21" w:rsidRDefault="00201F21">
      <w:pPr>
        <w:rPr>
          <w:rFonts w:ascii="Arial" w:hAnsi="Arial" w:cs="Arial"/>
        </w:rPr>
      </w:pPr>
      <w:r w:rsidRPr="005B2963">
        <w:rPr>
          <w:rFonts w:ascii="Arial" w:hAnsi="Arial" w:cs="Arial"/>
        </w:rPr>
        <w:t>Prisutni od suda:</w:t>
      </w:r>
      <w:r w:rsidRPr="005B2963">
        <w:rPr>
          <w:rFonts w:ascii="Arial" w:hAnsi="Arial" w:cs="Arial"/>
        </w:rPr>
        <w:br/>
        <w:t>Ivan Čulić, sudac</w:t>
      </w:r>
      <w:r w:rsidRPr="005B2963">
        <w:rPr>
          <w:rFonts w:ascii="Arial" w:hAnsi="Arial" w:cs="Arial"/>
        </w:rPr>
        <w:br/>
      </w:r>
      <w:r w:rsidR="009A2DBC">
        <w:rPr>
          <w:rFonts w:ascii="Arial" w:hAnsi="Arial" w:cs="Arial"/>
        </w:rPr>
        <w:t>Marija Mišković</w:t>
      </w:r>
      <w:r w:rsidRPr="005B2963">
        <w:rPr>
          <w:rFonts w:ascii="Arial" w:hAnsi="Arial" w:cs="Arial"/>
        </w:rPr>
        <w:t>, zapisničar</w:t>
      </w:r>
      <w:r w:rsidRPr="005B2963" w:rsidR="002B297E">
        <w:rPr>
          <w:rFonts w:ascii="Arial" w:hAnsi="Arial" w:cs="Arial"/>
        </w:rPr>
        <w:t>ka</w:t>
      </w:r>
    </w:p>
    <w:p w:rsidRPr="005B2963" w:rsidR="002549CF" w:rsidP="00201F21" w:rsidRDefault="002549CF">
      <w:pPr>
        <w:rPr>
          <w:rFonts w:ascii="Arial" w:hAnsi="Arial" w:cs="Arial"/>
        </w:rPr>
      </w:pPr>
    </w:p>
    <w:p w:rsidR="00201F21" w:rsidP="00201F21" w:rsidRDefault="00F21D07">
      <w:pPr>
        <w:jc w:val="center"/>
        <w:rPr>
          <w:rFonts w:ascii="Arial" w:hAnsi="Arial" w:cs="Arial"/>
        </w:rPr>
      </w:pPr>
      <w:r w:rsidRPr="005B2963">
        <w:rPr>
          <w:rFonts w:ascii="Arial" w:hAnsi="Arial" w:cs="Arial"/>
        </w:rPr>
        <w:t xml:space="preserve">Početak u </w:t>
      </w:r>
      <w:r w:rsidR="004D00CE">
        <w:rPr>
          <w:rFonts w:ascii="Arial" w:hAnsi="Arial" w:cs="Arial"/>
        </w:rPr>
        <w:t>12</w:t>
      </w:r>
      <w:r w:rsidRPr="005B2963" w:rsidR="00201F21">
        <w:rPr>
          <w:rFonts w:ascii="Arial" w:hAnsi="Arial" w:cs="Arial"/>
        </w:rPr>
        <w:t>:</w:t>
      </w:r>
      <w:r w:rsidR="004D00CE">
        <w:rPr>
          <w:rFonts w:ascii="Arial" w:hAnsi="Arial" w:cs="Arial"/>
        </w:rPr>
        <w:t>3</w:t>
      </w:r>
      <w:r w:rsidR="009A2DBC">
        <w:rPr>
          <w:rFonts w:ascii="Arial" w:hAnsi="Arial" w:cs="Arial"/>
        </w:rPr>
        <w:t>0</w:t>
      </w:r>
      <w:r w:rsidRPr="005B2963" w:rsidR="00201F21">
        <w:rPr>
          <w:rFonts w:ascii="Arial" w:hAnsi="Arial" w:cs="Arial"/>
        </w:rPr>
        <w:t xml:space="preserve"> sati.</w:t>
      </w:r>
    </w:p>
    <w:p w:rsidR="004D00CE" w:rsidP="004D00CE" w:rsidRDefault="004D00CE">
      <w:pPr>
        <w:pStyle w:val="StandardWeb"/>
        <w:ind w:firstLine="709"/>
        <w:jc w:val="both"/>
        <w:rPr>
          <w:rFonts w:ascii="Arial" w:hAnsi="Arial" w:cs="Arial"/>
        </w:rPr>
      </w:pPr>
      <w:r>
        <w:rPr>
          <w:rFonts w:ascii="Arial" w:hAnsi="Arial" w:cs="Arial"/>
        </w:rPr>
        <w:t>Utvrđuje se da je</w:t>
      </w:r>
      <w:r w:rsidR="00415F2E">
        <w:rPr>
          <w:rFonts w:ascii="Arial" w:hAnsi="Arial" w:cs="Arial"/>
        </w:rPr>
        <w:t xml:space="preserve"> raspravnim</w:t>
      </w:r>
      <w:r>
        <w:rPr>
          <w:rFonts w:ascii="Arial" w:hAnsi="Arial" w:cs="Arial"/>
        </w:rPr>
        <w:t xml:space="preserve"> zaključkom poslovni broj 7 </w:t>
      </w:r>
      <w:r w:rsidRPr="00216718">
        <w:rPr>
          <w:rFonts w:ascii="Arial" w:hAnsi="Arial" w:cs="Arial"/>
        </w:rPr>
        <w:t>St-</w:t>
      </w:r>
      <w:r w:rsidRPr="00EF5AF0">
        <w:rPr>
          <w:rFonts w:ascii="Arial" w:hAnsi="Arial" w:cs="Arial"/>
        </w:rPr>
        <w:t>365/2021-68</w:t>
      </w:r>
      <w:r>
        <w:rPr>
          <w:rFonts w:ascii="Arial" w:hAnsi="Arial" w:cs="Arial"/>
        </w:rPr>
        <w:t xml:space="preserve"> od 21. veljače 2022. određeno da će se ovo ročište održati </w:t>
      </w:r>
      <w:r w:rsidRPr="00EF5AF0">
        <w:rPr>
          <w:rFonts w:ascii="Arial" w:hAnsi="Arial" w:cs="Arial"/>
        </w:rPr>
        <w:t>on-line preko aplikacije Zoom</w:t>
      </w:r>
      <w:r>
        <w:rPr>
          <w:rFonts w:ascii="Arial" w:hAnsi="Arial" w:cs="Arial"/>
        </w:rPr>
        <w:t xml:space="preserve"> putem linka:</w:t>
      </w:r>
    </w:p>
    <w:p w:rsidR="004D00CE" w:rsidP="004D00CE" w:rsidRDefault="00AB70C8">
      <w:pPr>
        <w:pStyle w:val="StandardWeb"/>
        <w:jc w:val="both"/>
        <w:rPr>
          <w:rFonts w:ascii="Arial" w:hAnsi="Arial" w:cs="Arial"/>
        </w:rPr>
      </w:pPr>
      <w:hyperlink w:history="true" r:id="rId10">
        <w:r w:rsidRPr="00386FA7" w:rsidR="004D00CE">
          <w:rPr>
            <w:rStyle w:val="Hiperveza"/>
            <w:rFonts w:ascii="Arial" w:hAnsi="Arial" w:cs="Arial"/>
          </w:rPr>
          <w:t>https://zoom.us/j/94685786356?pwd=Q05lU1JKQTc1RkV2L0h4YVZXQVQxUT09</w:t>
        </w:r>
      </w:hyperlink>
    </w:p>
    <w:p w:rsidR="004D00CE" w:rsidP="004D00CE" w:rsidRDefault="004D00CE">
      <w:pPr>
        <w:pStyle w:val="StandardWeb"/>
        <w:jc w:val="both"/>
        <w:rPr>
          <w:rFonts w:ascii="Arial" w:hAnsi="Arial" w:cs="Arial"/>
        </w:rPr>
      </w:pPr>
      <w:r w:rsidRPr="00386FA7">
        <w:rPr>
          <w:rFonts w:ascii="Arial" w:hAnsi="Arial" w:cs="Arial"/>
        </w:rPr>
        <w:t>Meeting ID: 946 8578 6356</w:t>
      </w:r>
      <w:r>
        <w:rPr>
          <w:rFonts w:ascii="Arial" w:hAnsi="Arial" w:cs="Arial"/>
        </w:rPr>
        <w:t xml:space="preserve">, </w:t>
      </w:r>
      <w:r w:rsidRPr="00386FA7">
        <w:rPr>
          <w:rFonts w:ascii="Arial" w:hAnsi="Arial" w:cs="Arial"/>
        </w:rPr>
        <w:t>Passcode: w2HSfN</w:t>
      </w:r>
      <w:r>
        <w:rPr>
          <w:rFonts w:ascii="Arial" w:hAnsi="Arial" w:cs="Arial"/>
        </w:rPr>
        <w:t xml:space="preserve"> </w:t>
      </w:r>
    </w:p>
    <w:p w:rsidRPr="00B637C1" w:rsidR="004D00CE" w:rsidP="00B637C1" w:rsidRDefault="009D27C9">
      <w:pPr>
        <w:pStyle w:val="StandardWeb"/>
        <w:jc w:val="both"/>
        <w:rPr>
          <w:rFonts w:ascii="Arial" w:hAnsi="Arial" w:cs="Arial"/>
        </w:rPr>
      </w:pPr>
      <w:r>
        <w:rPr>
          <w:rFonts w:ascii="Arial" w:hAnsi="Arial" w:cs="Arial"/>
        </w:rPr>
        <w:tab/>
        <w:t>Utvrđuje se da su objavom</w:t>
      </w:r>
      <w:r w:rsidRPr="009D27C9">
        <w:rPr>
          <w:rFonts w:ascii="Arial" w:hAnsi="Arial" w:cs="Arial"/>
        </w:rPr>
        <w:t xml:space="preserve"> na mrežnoj stranici e-Oglasna ploča sudova</w:t>
      </w:r>
      <w:r>
        <w:rPr>
          <w:rFonts w:ascii="Arial" w:hAnsi="Arial" w:cs="Arial"/>
        </w:rPr>
        <w:t xml:space="preserve"> zapisnika s ročišta održanog 21. veljače 2022. na ovo </w:t>
      </w:r>
      <w:r w:rsidRPr="009D27C9">
        <w:rPr>
          <w:rFonts w:ascii="Arial" w:hAnsi="Arial" w:cs="Arial"/>
        </w:rPr>
        <w:t xml:space="preserve">ročište </w:t>
      </w:r>
      <w:r>
        <w:rPr>
          <w:rFonts w:ascii="Arial" w:hAnsi="Arial" w:cs="Arial"/>
        </w:rPr>
        <w:t>pozvani</w:t>
      </w:r>
      <w:r w:rsidRPr="009D27C9">
        <w:rPr>
          <w:rFonts w:ascii="Arial" w:hAnsi="Arial" w:cs="Arial"/>
        </w:rPr>
        <w:t xml:space="preserve"> dužnik, povjerenik i vjerovnici dužnika</w:t>
      </w:r>
      <w:r w:rsidR="00B637C1">
        <w:rPr>
          <w:rFonts w:ascii="Arial" w:hAnsi="Arial" w:cs="Arial"/>
        </w:rPr>
        <w:t>.</w:t>
      </w:r>
    </w:p>
    <w:p w:rsidR="004D00CE" w:rsidP="004D00CE" w:rsidRDefault="004D00CE">
      <w:pPr>
        <w:jc w:val="both"/>
        <w:rPr>
          <w:rFonts w:ascii="Arial" w:hAnsi="Arial" w:cs="Arial"/>
        </w:rPr>
      </w:pPr>
      <w:r>
        <w:rPr>
          <w:rFonts w:ascii="Arial" w:hAnsi="Arial" w:cs="Arial"/>
        </w:rPr>
        <w:t>Prisutni putem aplikacije Zoom:</w:t>
      </w:r>
    </w:p>
    <w:p w:rsidRPr="00826140" w:rsidR="00B637C1" w:rsidP="004D00CE" w:rsidRDefault="00B637C1">
      <w:pPr>
        <w:jc w:val="both"/>
        <w:rPr>
          <w:rFonts w:ascii="Arial" w:hAnsi="Arial" w:cs="Arial"/>
        </w:rPr>
      </w:pPr>
    </w:p>
    <w:p w:rsidRPr="00B637C1" w:rsidR="004D00CE" w:rsidP="004D00CE" w:rsidRDefault="00B637C1">
      <w:pPr>
        <w:jc w:val="both"/>
        <w:rPr>
          <w:rFonts w:ascii="Arial" w:hAnsi="Arial" w:cs="Arial"/>
          <w:lang w:val="en-US"/>
        </w:rPr>
      </w:pPr>
      <w:r w:rsidRPr="00B637C1">
        <w:rPr>
          <w:rFonts w:ascii="Arial" w:hAnsi="Arial" w:cs="Arial"/>
          <w:lang w:val="en-US"/>
        </w:rPr>
        <w:t xml:space="preserve">- povjerenik: Jozo Jelavić, </w:t>
      </w:r>
    </w:p>
    <w:p w:rsidRPr="00EF3979" w:rsidR="004D00CE" w:rsidP="004D00CE" w:rsidRDefault="004D00CE">
      <w:pPr>
        <w:jc w:val="both"/>
        <w:rPr>
          <w:rFonts w:ascii="Arial" w:hAnsi="Arial" w:cs="Arial"/>
        </w:rPr>
      </w:pPr>
      <w:r w:rsidRPr="00EF3979">
        <w:rPr>
          <w:rFonts w:ascii="Arial" w:hAnsi="Arial" w:cs="Arial"/>
          <w:lang w:val="en-US"/>
        </w:rPr>
        <w:t xml:space="preserve"> </w:t>
      </w:r>
      <w:r w:rsidRPr="00EF3979">
        <w:rPr>
          <w:rFonts w:ascii="Arial" w:hAnsi="Arial" w:cs="Arial"/>
        </w:rPr>
        <w:t xml:space="preserve">- za dužnika: zz Ilija Jukić, OIB: 97468871117, Put Žnjana 41, Split, i punomoćnik Goran Jujnović Lučić, odvjetnik u OD Jujnović, Lučić, Marković, punomoć u spisu. </w:t>
      </w:r>
    </w:p>
    <w:p w:rsidRPr="00270F7C" w:rsidR="004D00CE" w:rsidP="004D00CE" w:rsidRDefault="004D00CE">
      <w:pPr>
        <w:jc w:val="both"/>
        <w:rPr>
          <w:rFonts w:ascii="Arial" w:hAnsi="Arial" w:cs="Arial"/>
          <w:color w:val="FF0000"/>
        </w:rPr>
      </w:pPr>
    </w:p>
    <w:p w:rsidRPr="00EF3979" w:rsidR="004D00CE" w:rsidP="004D00CE" w:rsidRDefault="004D00CE">
      <w:pPr>
        <w:rPr>
          <w:rFonts w:ascii="Arial" w:hAnsi="Arial" w:cs="Arial"/>
        </w:rPr>
      </w:pPr>
      <w:r w:rsidRPr="00EF3979">
        <w:rPr>
          <w:rFonts w:ascii="Arial" w:hAnsi="Arial" w:cs="Arial"/>
        </w:rPr>
        <w:t xml:space="preserve">- za vjerovnike: </w:t>
      </w:r>
    </w:p>
    <w:p w:rsidR="004D00CE" w:rsidP="00B637C1" w:rsidRDefault="004D00CE">
      <w:pPr>
        <w:jc w:val="both"/>
        <w:rPr>
          <w:rFonts w:ascii="Arial" w:hAnsi="Arial" w:cs="Arial"/>
        </w:rPr>
      </w:pPr>
      <w:r w:rsidRPr="00EF3979">
        <w:rPr>
          <w:rFonts w:ascii="Arial" w:hAnsi="Arial" w:cs="Arial"/>
        </w:rPr>
        <w:t>1. Raiffeisenbank d.d.: punomoćnica Anica Krklec, zaposlenica, punomoć u spisu,</w:t>
      </w:r>
    </w:p>
    <w:p w:rsidR="004D00CE" w:rsidP="00B637C1" w:rsidRDefault="004D00CE">
      <w:pPr>
        <w:jc w:val="both"/>
        <w:rPr>
          <w:rFonts w:ascii="Arial" w:hAnsi="Arial" w:cs="Arial"/>
        </w:rPr>
      </w:pPr>
      <w:r>
        <w:rPr>
          <w:rFonts w:ascii="Arial" w:hAnsi="Arial" w:cs="Arial"/>
        </w:rPr>
        <w:t xml:space="preserve">2. Hrvatska banka za obnovu i razvitak: Erna Jurinjak Kalajdžić, zaposlenica, </w:t>
      </w:r>
      <w:r w:rsidR="00B637C1">
        <w:rPr>
          <w:rFonts w:ascii="Arial" w:hAnsi="Arial" w:cs="Arial"/>
        </w:rPr>
        <w:t>pu</w:t>
      </w:r>
      <w:r>
        <w:rPr>
          <w:rFonts w:ascii="Arial" w:hAnsi="Arial" w:cs="Arial"/>
        </w:rPr>
        <w:t xml:space="preserve">nomoć u spisu, </w:t>
      </w:r>
    </w:p>
    <w:p w:rsidR="00B637C1" w:rsidP="00B637C1" w:rsidRDefault="00B637C1">
      <w:pPr>
        <w:jc w:val="both"/>
        <w:rPr>
          <w:rFonts w:ascii="Arial" w:hAnsi="Arial" w:cs="Arial"/>
        </w:rPr>
      </w:pPr>
    </w:p>
    <w:p w:rsidR="00B637C1" w:rsidP="00B637C1" w:rsidRDefault="00B637C1">
      <w:pPr>
        <w:jc w:val="both"/>
        <w:rPr>
          <w:rFonts w:ascii="Arial" w:hAnsi="Arial" w:cs="Arial"/>
        </w:rPr>
      </w:pPr>
      <w:r>
        <w:rPr>
          <w:rFonts w:ascii="Arial" w:hAnsi="Arial" w:cs="Arial"/>
        </w:rPr>
        <w:t xml:space="preserve">- za razlučnog vjerovnika: </w:t>
      </w:r>
    </w:p>
    <w:p w:rsidR="00B637C1" w:rsidP="00B637C1" w:rsidRDefault="00B637C1">
      <w:pPr>
        <w:jc w:val="both"/>
        <w:rPr>
          <w:rFonts w:ascii="Arial" w:hAnsi="Arial" w:cs="Arial"/>
        </w:rPr>
      </w:pPr>
      <w:r>
        <w:rPr>
          <w:rFonts w:ascii="Arial" w:hAnsi="Arial" w:cs="Arial"/>
        </w:rPr>
        <w:t xml:space="preserve">- BKS bank d.d.: punomoćnica Irma Jupić, odvjetnička vježbenica iz OD Vukić i partneri iz Rijeke, </w:t>
      </w:r>
    </w:p>
    <w:p w:rsidR="004D00CE" w:rsidP="00B637C1" w:rsidRDefault="004D00CE">
      <w:pPr>
        <w:jc w:val="both"/>
        <w:rPr>
          <w:rFonts w:ascii="Arial" w:hAnsi="Arial" w:cs="Arial"/>
        </w:rPr>
      </w:pPr>
    </w:p>
    <w:p w:rsidR="00332600" w:rsidP="00332600" w:rsidRDefault="009A2DBC">
      <w:pPr>
        <w:ind w:firstLine="720"/>
        <w:jc w:val="both"/>
        <w:rPr>
          <w:rFonts w:ascii="Arial" w:hAnsi="Arial" w:cs="Arial"/>
        </w:rPr>
      </w:pPr>
      <w:r>
        <w:rPr>
          <w:rFonts w:ascii="Arial" w:hAnsi="Arial" w:cs="Arial"/>
        </w:rPr>
        <w:t xml:space="preserve">Utvrđuje se da je dužnik </w:t>
      </w:r>
      <w:r w:rsidR="004D00CE">
        <w:rPr>
          <w:rFonts w:ascii="Arial" w:hAnsi="Arial" w:cs="Arial"/>
        </w:rPr>
        <w:t xml:space="preserve">2. ožujka 2022. </w:t>
      </w:r>
      <w:r>
        <w:rPr>
          <w:rFonts w:ascii="Arial" w:hAnsi="Arial" w:cs="Arial"/>
        </w:rPr>
        <w:t>u spis dostavio izmijenjeni i dopunjen</w:t>
      </w:r>
      <w:r w:rsidR="00B637C1">
        <w:rPr>
          <w:rFonts w:ascii="Arial" w:hAnsi="Arial" w:cs="Arial"/>
        </w:rPr>
        <w:t>i</w:t>
      </w:r>
      <w:r>
        <w:rPr>
          <w:rFonts w:ascii="Arial" w:hAnsi="Arial" w:cs="Arial"/>
        </w:rPr>
        <w:t xml:space="preserve"> prijedlog plana financijskog i operativnog restrukturiranja, koji je 3.</w:t>
      </w:r>
      <w:r w:rsidR="004D00CE">
        <w:rPr>
          <w:rFonts w:ascii="Arial" w:hAnsi="Arial" w:cs="Arial"/>
        </w:rPr>
        <w:t xml:space="preserve"> ožujka </w:t>
      </w:r>
      <w:r>
        <w:rPr>
          <w:rFonts w:ascii="Arial" w:hAnsi="Arial" w:cs="Arial"/>
        </w:rPr>
        <w:t xml:space="preserve">2022. objavljen na </w:t>
      </w:r>
      <w:r w:rsidRPr="00826140">
        <w:rPr>
          <w:rFonts w:ascii="Arial" w:hAnsi="Arial" w:cs="Arial"/>
        </w:rPr>
        <w:t>mrežnoj stranici e-Oglasna ploča sudova</w:t>
      </w:r>
      <w:r>
        <w:rPr>
          <w:rFonts w:ascii="Arial" w:hAnsi="Arial" w:cs="Arial"/>
        </w:rPr>
        <w:t xml:space="preserve">. </w:t>
      </w:r>
    </w:p>
    <w:p w:rsidR="00B637C1" w:rsidP="00332600" w:rsidRDefault="00B637C1">
      <w:pPr>
        <w:ind w:firstLine="720"/>
        <w:jc w:val="both"/>
        <w:rPr>
          <w:rFonts w:ascii="Arial" w:hAnsi="Arial" w:cs="Arial"/>
        </w:rPr>
      </w:pPr>
    </w:p>
    <w:p w:rsidR="00B637C1" w:rsidP="00332600" w:rsidRDefault="00B637C1">
      <w:pPr>
        <w:ind w:firstLine="720"/>
        <w:jc w:val="both"/>
        <w:rPr>
          <w:rFonts w:ascii="Arial" w:hAnsi="Arial" w:cs="Arial"/>
        </w:rPr>
      </w:pPr>
    </w:p>
    <w:p w:rsidR="00B637C1" w:rsidP="00332600" w:rsidRDefault="00B637C1">
      <w:pPr>
        <w:ind w:firstLine="720"/>
        <w:jc w:val="both"/>
        <w:rPr>
          <w:rFonts w:ascii="Arial" w:hAnsi="Arial" w:cs="Arial"/>
        </w:rPr>
      </w:pPr>
    </w:p>
    <w:p w:rsidR="001C2B81" w:rsidP="00332600" w:rsidRDefault="001C2B81">
      <w:pPr>
        <w:ind w:firstLine="720"/>
        <w:jc w:val="both"/>
        <w:rPr>
          <w:rFonts w:ascii="Arial" w:hAnsi="Arial" w:cs="Arial"/>
        </w:rPr>
      </w:pPr>
      <w:r>
        <w:rPr>
          <w:rFonts w:ascii="Arial" w:hAnsi="Arial" w:cs="Arial"/>
        </w:rPr>
        <w:lastRenderedPageBreak/>
        <w:t>Utvrđuje se da je:</w:t>
      </w:r>
    </w:p>
    <w:p w:rsidR="00B91252" w:rsidP="00027CE4" w:rsidRDefault="001C2B81">
      <w:pPr>
        <w:ind w:firstLine="720"/>
        <w:jc w:val="both"/>
        <w:rPr>
          <w:rFonts w:ascii="Arial" w:hAnsi="Arial" w:cs="Arial"/>
        </w:rPr>
      </w:pPr>
      <w:r>
        <w:rPr>
          <w:rFonts w:ascii="Arial" w:hAnsi="Arial" w:cs="Arial"/>
        </w:rPr>
        <w:t>-</w:t>
      </w:r>
      <w:r w:rsidR="004D00CE">
        <w:rPr>
          <w:rFonts w:ascii="Arial" w:hAnsi="Arial" w:cs="Arial"/>
        </w:rPr>
        <w:t xml:space="preserve"> vjerovnik Republika Hrvatska, Ministarstvo financija, u </w:t>
      </w:r>
      <w:r w:rsidRPr="00826140" w:rsidR="004D00CE">
        <w:rPr>
          <w:rFonts w:ascii="Arial" w:hAnsi="Arial" w:cs="Arial"/>
        </w:rPr>
        <w:t xml:space="preserve">spis </w:t>
      </w:r>
      <w:r w:rsidR="004D00CE">
        <w:rPr>
          <w:rFonts w:ascii="Arial" w:hAnsi="Arial" w:cs="Arial"/>
        </w:rPr>
        <w:t>22.</w:t>
      </w:r>
      <w:r w:rsidR="000D77D4">
        <w:rPr>
          <w:rFonts w:ascii="Arial" w:hAnsi="Arial" w:cs="Arial"/>
        </w:rPr>
        <w:t xml:space="preserve"> ožujka 2022. dostavio podnesak, koji se čita i koji je 23. ožujka 2022. </w:t>
      </w:r>
      <w:r w:rsidRPr="004B692F" w:rsidR="000D77D4">
        <w:rPr>
          <w:rFonts w:ascii="Arial" w:hAnsi="Arial" w:cs="Arial"/>
        </w:rPr>
        <w:t>objavljen na mrežnoj s</w:t>
      </w:r>
      <w:r>
        <w:rPr>
          <w:rFonts w:ascii="Arial" w:hAnsi="Arial" w:cs="Arial"/>
        </w:rPr>
        <w:t>tranici e-Oglasna ploča sudova;</w:t>
      </w:r>
    </w:p>
    <w:p w:rsidR="001C2B81" w:rsidP="000D77D4" w:rsidRDefault="001C2B81">
      <w:pPr>
        <w:ind w:firstLine="705"/>
        <w:jc w:val="both"/>
        <w:rPr>
          <w:rFonts w:ascii="Arial" w:hAnsi="Arial" w:cs="Arial"/>
        </w:rPr>
      </w:pPr>
      <w:r>
        <w:rPr>
          <w:rFonts w:ascii="Arial" w:hAnsi="Arial" w:cs="Arial"/>
        </w:rPr>
        <w:t xml:space="preserve">- zaključkom poslovni broj </w:t>
      </w:r>
      <w:r w:rsidRPr="001C2B81">
        <w:rPr>
          <w:rFonts w:ascii="Arial" w:hAnsi="Arial" w:cs="Arial"/>
        </w:rPr>
        <w:t>St-365/2021-81</w:t>
      </w:r>
      <w:r>
        <w:rPr>
          <w:rFonts w:ascii="Arial" w:hAnsi="Arial" w:cs="Arial"/>
        </w:rPr>
        <w:t xml:space="preserve"> od </w:t>
      </w:r>
      <w:r w:rsidRPr="001C2B81">
        <w:rPr>
          <w:rFonts w:ascii="Arial" w:hAnsi="Arial" w:cs="Arial"/>
        </w:rPr>
        <w:t>23. ožujka 2022</w:t>
      </w:r>
      <w:r>
        <w:rPr>
          <w:rFonts w:ascii="Arial" w:hAnsi="Arial" w:cs="Arial"/>
        </w:rPr>
        <w:t>. sud pozvao dužnika i povjerenika da se odmah očituju na navedeni podnesak vjerovnika Republike Hrvatske, Ministarstva financija od 22. ožujka 2022</w:t>
      </w:r>
      <w:r w:rsidR="00304A89">
        <w:rPr>
          <w:rFonts w:ascii="Arial" w:hAnsi="Arial" w:cs="Arial"/>
        </w:rPr>
        <w:t>.</w:t>
      </w:r>
      <w:r>
        <w:rPr>
          <w:rFonts w:ascii="Arial" w:hAnsi="Arial" w:cs="Arial"/>
        </w:rPr>
        <w:t>;</w:t>
      </w:r>
    </w:p>
    <w:p w:rsidR="00B91252" w:rsidP="000D77D4" w:rsidRDefault="001C2B81">
      <w:pPr>
        <w:ind w:firstLine="705"/>
        <w:jc w:val="both"/>
        <w:rPr>
          <w:rFonts w:ascii="Arial" w:hAnsi="Arial" w:cs="Arial"/>
        </w:rPr>
      </w:pPr>
      <w:r>
        <w:rPr>
          <w:rFonts w:ascii="Arial" w:hAnsi="Arial" w:cs="Arial"/>
        </w:rPr>
        <w:t>-</w:t>
      </w:r>
      <w:r w:rsidR="00304A89">
        <w:rPr>
          <w:rFonts w:ascii="Arial" w:hAnsi="Arial" w:cs="Arial"/>
        </w:rPr>
        <w:t xml:space="preserve"> u spis 25. ožujka 2022. zaprimljeno očitovanje dužnika te istog dana i povjerenika. Navedeni podnesci su 28. ožujka 2022. </w:t>
      </w:r>
      <w:r w:rsidRPr="004B692F" w:rsidR="00304A89">
        <w:rPr>
          <w:rFonts w:ascii="Arial" w:hAnsi="Arial" w:cs="Arial"/>
        </w:rPr>
        <w:t>objavljen</w:t>
      </w:r>
      <w:r w:rsidR="00304A89">
        <w:rPr>
          <w:rFonts w:ascii="Arial" w:hAnsi="Arial" w:cs="Arial"/>
        </w:rPr>
        <w:t>i</w:t>
      </w:r>
      <w:r w:rsidRPr="004B692F" w:rsidR="00304A89">
        <w:rPr>
          <w:rFonts w:ascii="Arial" w:hAnsi="Arial" w:cs="Arial"/>
        </w:rPr>
        <w:t xml:space="preserve"> na mrežnoj s</w:t>
      </w:r>
      <w:r w:rsidR="00304A89">
        <w:rPr>
          <w:rFonts w:ascii="Arial" w:hAnsi="Arial" w:cs="Arial"/>
        </w:rPr>
        <w:t>tranici e-Oglasna ploča sudova te se sada čitaju.</w:t>
      </w:r>
    </w:p>
    <w:p w:rsidR="0005673D" w:rsidP="000D77D4" w:rsidRDefault="0005673D">
      <w:pPr>
        <w:ind w:firstLine="705"/>
        <w:jc w:val="both"/>
        <w:rPr>
          <w:rFonts w:ascii="Arial" w:hAnsi="Arial" w:cs="Arial"/>
        </w:rPr>
      </w:pPr>
    </w:p>
    <w:p w:rsidR="0005673D" w:rsidP="000D77D4" w:rsidRDefault="0005673D">
      <w:pPr>
        <w:ind w:firstLine="705"/>
        <w:jc w:val="both"/>
        <w:rPr>
          <w:rFonts w:ascii="Arial" w:hAnsi="Arial" w:cs="Arial"/>
        </w:rPr>
      </w:pPr>
      <w:r>
        <w:rPr>
          <w:rFonts w:ascii="Arial" w:hAnsi="Arial" w:cs="Arial"/>
        </w:rPr>
        <w:t>Dužnik i povjerenik u ovom trenutku navode da ostaju kod svog očitovanja te da nemaju što posebno dodati.</w:t>
      </w:r>
    </w:p>
    <w:p w:rsidR="000D77D4" w:rsidP="000D77D4" w:rsidRDefault="000D77D4">
      <w:pPr>
        <w:ind w:firstLine="705"/>
        <w:jc w:val="both"/>
        <w:rPr>
          <w:rFonts w:ascii="Arial" w:hAnsi="Arial" w:cs="Arial"/>
        </w:rPr>
      </w:pPr>
      <w:r>
        <w:rPr>
          <w:rFonts w:ascii="Arial" w:hAnsi="Arial" w:cs="Arial"/>
        </w:rPr>
        <w:t xml:space="preserve"> </w:t>
      </w:r>
    </w:p>
    <w:p w:rsidR="004D00CE" w:rsidP="001D5757" w:rsidRDefault="00027CE4">
      <w:pPr>
        <w:ind w:firstLine="705"/>
        <w:jc w:val="both"/>
        <w:rPr>
          <w:rFonts w:ascii="Arial" w:hAnsi="Arial" w:cs="Arial"/>
        </w:rPr>
      </w:pPr>
      <w:r>
        <w:rPr>
          <w:rFonts w:ascii="Arial" w:hAnsi="Arial" w:cs="Arial"/>
        </w:rPr>
        <w:t xml:space="preserve">Nadalje, </w:t>
      </w:r>
      <w:r w:rsidR="007B74BA">
        <w:rPr>
          <w:rFonts w:ascii="Arial" w:hAnsi="Arial" w:cs="Arial"/>
        </w:rPr>
        <w:t xml:space="preserve">u odnosu na obrasce za glasovanje </w:t>
      </w:r>
      <w:r>
        <w:rPr>
          <w:rFonts w:ascii="Arial" w:hAnsi="Arial" w:cs="Arial"/>
        </w:rPr>
        <w:t>utvrđuje se da je:</w:t>
      </w:r>
    </w:p>
    <w:p w:rsidR="00027CE4" w:rsidP="001D5757" w:rsidRDefault="00027CE4">
      <w:pPr>
        <w:ind w:firstLine="705"/>
        <w:jc w:val="both"/>
        <w:rPr>
          <w:rFonts w:ascii="Arial" w:hAnsi="Arial" w:cs="Arial"/>
        </w:rPr>
      </w:pPr>
      <w:r>
        <w:rPr>
          <w:rFonts w:ascii="Arial" w:hAnsi="Arial" w:cs="Arial"/>
        </w:rPr>
        <w:t xml:space="preserve">- </w:t>
      </w:r>
      <w:r w:rsidRPr="00826140">
        <w:rPr>
          <w:rFonts w:ascii="Arial" w:hAnsi="Arial" w:cs="Arial"/>
        </w:rPr>
        <w:t>vjerovnik</w:t>
      </w:r>
      <w:r>
        <w:rPr>
          <w:rFonts w:ascii="Arial" w:hAnsi="Arial" w:cs="Arial"/>
        </w:rPr>
        <w:t xml:space="preserve"> Republika Hrvatska, Ministarstvo financija, u </w:t>
      </w:r>
      <w:r w:rsidRPr="00826140">
        <w:rPr>
          <w:rFonts w:ascii="Arial" w:hAnsi="Arial" w:cs="Arial"/>
        </w:rPr>
        <w:t xml:space="preserve">spis </w:t>
      </w:r>
      <w:r>
        <w:rPr>
          <w:rFonts w:ascii="Arial" w:hAnsi="Arial" w:cs="Arial"/>
        </w:rPr>
        <w:t>22. ožujka 2022. dostavio obrazac kojim glasa PROTIV plana</w:t>
      </w:r>
      <w:r w:rsidR="009A4BF4">
        <w:rPr>
          <w:rFonts w:ascii="Arial" w:hAnsi="Arial" w:cs="Arial"/>
        </w:rPr>
        <w:t>;</w:t>
      </w:r>
    </w:p>
    <w:p w:rsidRPr="007109A6" w:rsidR="009A4BF4" w:rsidP="001D5757" w:rsidRDefault="009A4BF4">
      <w:pPr>
        <w:ind w:firstLine="705"/>
        <w:jc w:val="both"/>
        <w:rPr>
          <w:rFonts w:ascii="Arial" w:hAnsi="Arial" w:cs="Arial"/>
        </w:rPr>
      </w:pPr>
      <w:r w:rsidRPr="007109A6">
        <w:rPr>
          <w:rFonts w:ascii="Arial" w:hAnsi="Arial" w:cs="Arial"/>
        </w:rPr>
        <w:t xml:space="preserve">- </w:t>
      </w:r>
      <w:r w:rsidRPr="007109A6" w:rsidR="000D77D4">
        <w:rPr>
          <w:rFonts w:ascii="Arial" w:hAnsi="Arial" w:cs="Arial"/>
        </w:rPr>
        <w:t>dužnik 25. ožujka 2022. u spis dostavio obrasce za glasovanje</w:t>
      </w:r>
      <w:r w:rsidRPr="007109A6">
        <w:rPr>
          <w:rFonts w:ascii="Arial" w:hAnsi="Arial" w:cs="Arial"/>
        </w:rPr>
        <w:t xml:space="preserve">  za ukupno 63 vjerovnika</w:t>
      </w:r>
      <w:r w:rsidRPr="007109A6" w:rsidR="000D77D4">
        <w:rPr>
          <w:rFonts w:ascii="Arial" w:hAnsi="Arial" w:cs="Arial"/>
        </w:rPr>
        <w:t xml:space="preserve">, koji </w:t>
      </w:r>
      <w:r w:rsidRPr="007109A6">
        <w:rPr>
          <w:rFonts w:ascii="Arial" w:hAnsi="Arial" w:cs="Arial"/>
        </w:rPr>
        <w:t>svi glasaju ZA plan;</w:t>
      </w:r>
    </w:p>
    <w:p w:rsidRPr="007109A6" w:rsidR="000D77D4" w:rsidP="001D5757" w:rsidRDefault="000D77D4">
      <w:pPr>
        <w:ind w:firstLine="705"/>
        <w:jc w:val="both"/>
        <w:rPr>
          <w:rFonts w:ascii="Arial" w:hAnsi="Arial" w:cs="Arial"/>
        </w:rPr>
      </w:pPr>
      <w:r w:rsidRPr="007109A6">
        <w:rPr>
          <w:rFonts w:ascii="Arial" w:hAnsi="Arial" w:cs="Arial"/>
        </w:rPr>
        <w:t xml:space="preserve"> </w:t>
      </w:r>
      <w:r w:rsidRPr="007109A6" w:rsidR="003A76F6">
        <w:rPr>
          <w:rFonts w:ascii="Arial" w:hAnsi="Arial" w:cs="Arial"/>
        </w:rPr>
        <w:t xml:space="preserve">- </w:t>
      </w:r>
      <w:r w:rsidRPr="007109A6" w:rsidR="007109A6">
        <w:rPr>
          <w:rFonts w:ascii="Arial" w:hAnsi="Arial" w:cs="Arial"/>
        </w:rPr>
        <w:t xml:space="preserve">vjerovnik Hrvatska banka za obnovu i razvitak, Zagreb, u spis 28. ožujka 2022. dostavio obrazac za glasovanje kojim glasa ZA plan; </w:t>
      </w:r>
    </w:p>
    <w:p w:rsidRPr="007109A6" w:rsidR="007109A6" w:rsidP="007109A6" w:rsidRDefault="007109A6">
      <w:pPr>
        <w:ind w:firstLine="705"/>
        <w:jc w:val="both"/>
        <w:rPr>
          <w:rFonts w:ascii="Arial" w:hAnsi="Arial" w:cs="Arial"/>
        </w:rPr>
      </w:pPr>
      <w:r w:rsidRPr="007109A6">
        <w:rPr>
          <w:rFonts w:ascii="Arial" w:hAnsi="Arial" w:cs="Arial"/>
        </w:rPr>
        <w:t xml:space="preserve">- vjerovnik SAVOIE VTC, Francuska, u spis 28. ožujka 2022. dostavio obrazac za glasovanje kojim glasa ZA plan; </w:t>
      </w:r>
    </w:p>
    <w:p w:rsidRPr="007109A6" w:rsidR="007109A6" w:rsidP="007109A6" w:rsidRDefault="007109A6">
      <w:pPr>
        <w:ind w:firstLine="705"/>
        <w:jc w:val="both"/>
        <w:rPr>
          <w:rFonts w:ascii="Arial" w:hAnsi="Arial" w:cs="Arial"/>
        </w:rPr>
      </w:pPr>
      <w:r w:rsidRPr="007109A6">
        <w:rPr>
          <w:rFonts w:ascii="Arial" w:hAnsi="Arial" w:cs="Arial"/>
        </w:rPr>
        <w:t xml:space="preserve">- vjerovnik Hrvatska agencija za malo gospodarstvo, inovacije i investicije, Zagreb, u spis 28. ožujka 2022. dostavio obrazac za glasovanje kojim glasa ZA plan; </w:t>
      </w:r>
    </w:p>
    <w:p w:rsidRPr="007109A6" w:rsidR="007109A6" w:rsidP="007109A6" w:rsidRDefault="007109A6">
      <w:pPr>
        <w:ind w:firstLine="705"/>
        <w:jc w:val="both"/>
        <w:rPr>
          <w:rFonts w:ascii="Arial" w:hAnsi="Arial" w:cs="Arial"/>
        </w:rPr>
      </w:pPr>
      <w:r w:rsidRPr="007109A6">
        <w:rPr>
          <w:rFonts w:ascii="Arial" w:hAnsi="Arial" w:cs="Arial"/>
        </w:rPr>
        <w:t>- vjerovnik Raiffeisenbank Austria d.d., Zagreb, u spis 28. ožujka 2022. dostavio obrazac za glasovanje kojim glasa PROTIV plana;</w:t>
      </w:r>
    </w:p>
    <w:p w:rsidR="00990CAF" w:rsidP="001D5757" w:rsidRDefault="007109A6">
      <w:pPr>
        <w:ind w:firstLine="705"/>
        <w:jc w:val="both"/>
        <w:rPr>
          <w:rFonts w:ascii="Arial" w:hAnsi="Arial" w:cs="Arial"/>
        </w:rPr>
      </w:pPr>
      <w:r w:rsidRPr="007109A6">
        <w:rPr>
          <w:rFonts w:ascii="Arial" w:hAnsi="Arial" w:cs="Arial"/>
        </w:rPr>
        <w:t>- dužnik 28. ožujka 2022. u spis dostavio obrazac za glasovanje za vjerovnika Situ Ahmić, OIB: 97012867158, Dubrovnik, OD Gaja 58, kojim glasa ZA plan</w:t>
      </w:r>
      <w:r w:rsidR="00990CAF">
        <w:rPr>
          <w:rFonts w:ascii="Arial" w:hAnsi="Arial" w:cs="Arial"/>
        </w:rPr>
        <w:t>;</w:t>
      </w:r>
    </w:p>
    <w:p w:rsidRPr="007109A6" w:rsidR="007109A6" w:rsidP="001D5757" w:rsidRDefault="00990CAF">
      <w:pPr>
        <w:ind w:firstLine="705"/>
        <w:jc w:val="both"/>
        <w:rPr>
          <w:rFonts w:ascii="Arial" w:hAnsi="Arial" w:cs="Arial"/>
        </w:rPr>
      </w:pPr>
      <w:r w:rsidRPr="007109A6">
        <w:rPr>
          <w:rFonts w:ascii="Arial" w:hAnsi="Arial" w:cs="Arial"/>
        </w:rPr>
        <w:t xml:space="preserve">- </w:t>
      </w:r>
      <w:r>
        <w:rPr>
          <w:rFonts w:ascii="Arial" w:hAnsi="Arial" w:cs="Arial"/>
        </w:rPr>
        <w:t>dužnik 29. ožujka 2022. u spis dostavio obrazac za glasovanje za vjerovnika SERDARUSIC.COM, obrt za poslovne usluge, vl. Hrvoje Serdarušić, OIB: 7630997854, Zagreb, Bencekovićeva 29A, k</w:t>
      </w:r>
      <w:r w:rsidRPr="007109A6">
        <w:rPr>
          <w:rFonts w:ascii="Arial" w:hAnsi="Arial" w:cs="Arial"/>
        </w:rPr>
        <w:t xml:space="preserve">ojim glasa </w:t>
      </w:r>
      <w:r>
        <w:rPr>
          <w:rFonts w:ascii="Arial" w:hAnsi="Arial" w:cs="Arial"/>
        </w:rPr>
        <w:t xml:space="preserve">ZA </w:t>
      </w:r>
      <w:r w:rsidRPr="007109A6">
        <w:rPr>
          <w:rFonts w:ascii="Arial" w:hAnsi="Arial" w:cs="Arial"/>
        </w:rPr>
        <w:t>plan</w:t>
      </w:r>
      <w:r>
        <w:rPr>
          <w:rFonts w:ascii="Arial" w:hAnsi="Arial" w:cs="Arial"/>
        </w:rPr>
        <w:t xml:space="preserve">. </w:t>
      </w:r>
      <w:r w:rsidRPr="007109A6" w:rsidR="007109A6">
        <w:rPr>
          <w:rFonts w:ascii="Arial" w:hAnsi="Arial" w:cs="Arial"/>
        </w:rPr>
        <w:t xml:space="preserve"> </w:t>
      </w:r>
    </w:p>
    <w:p w:rsidRPr="007109A6" w:rsidR="000D77D4" w:rsidP="001D5757" w:rsidRDefault="000D77D4">
      <w:pPr>
        <w:ind w:firstLine="705"/>
        <w:jc w:val="both"/>
        <w:rPr>
          <w:rFonts w:ascii="Arial" w:hAnsi="Arial" w:cs="Arial"/>
        </w:rPr>
      </w:pPr>
    </w:p>
    <w:p w:rsidR="00022474" w:rsidP="0025331D" w:rsidRDefault="005D0A96">
      <w:pPr>
        <w:ind w:firstLine="705"/>
        <w:jc w:val="both"/>
        <w:rPr>
          <w:rFonts w:ascii="Arial" w:hAnsi="Arial" w:cs="Arial"/>
        </w:rPr>
      </w:pPr>
      <w:r w:rsidRPr="001F257A">
        <w:rPr>
          <w:rFonts w:ascii="Arial" w:hAnsi="Arial" w:cs="Arial"/>
        </w:rPr>
        <w:t>Du</w:t>
      </w:r>
      <w:r w:rsidRPr="001F257A" w:rsidR="0025331D">
        <w:rPr>
          <w:rFonts w:ascii="Arial" w:hAnsi="Arial" w:cs="Arial"/>
        </w:rPr>
        <w:t>žnik u bitnome izlaže kao u izmijenjenom planu restrukturiranja</w:t>
      </w:r>
      <w:r w:rsidR="000D77D4">
        <w:rPr>
          <w:rFonts w:ascii="Arial" w:hAnsi="Arial" w:cs="Arial"/>
        </w:rPr>
        <w:t xml:space="preserve"> od 2. ožujka 2022., </w:t>
      </w:r>
      <w:r w:rsidRPr="001F257A" w:rsidR="0025331D">
        <w:rPr>
          <w:rFonts w:ascii="Arial" w:hAnsi="Arial" w:cs="Arial"/>
        </w:rPr>
        <w:t xml:space="preserve">koji je </w:t>
      </w:r>
      <w:r w:rsidR="001D5757">
        <w:rPr>
          <w:rFonts w:ascii="Arial" w:hAnsi="Arial" w:cs="Arial"/>
        </w:rPr>
        <w:t xml:space="preserve">3. </w:t>
      </w:r>
      <w:r w:rsidR="000D77D4">
        <w:rPr>
          <w:rFonts w:ascii="Arial" w:hAnsi="Arial" w:cs="Arial"/>
        </w:rPr>
        <w:t xml:space="preserve">ožujka </w:t>
      </w:r>
      <w:r w:rsidR="001D5757">
        <w:rPr>
          <w:rFonts w:ascii="Arial" w:hAnsi="Arial" w:cs="Arial"/>
        </w:rPr>
        <w:t xml:space="preserve">2022. </w:t>
      </w:r>
      <w:r w:rsidRPr="004B692F" w:rsidR="00823AC1">
        <w:rPr>
          <w:rFonts w:ascii="Arial" w:hAnsi="Arial" w:cs="Arial"/>
        </w:rPr>
        <w:t>objavljen na mrežnoj s</w:t>
      </w:r>
      <w:r w:rsidR="001D5757">
        <w:rPr>
          <w:rFonts w:ascii="Arial" w:hAnsi="Arial" w:cs="Arial"/>
        </w:rPr>
        <w:t xml:space="preserve">tranici e-Oglasna ploča sudova. </w:t>
      </w:r>
    </w:p>
    <w:p w:rsidR="001D5757" w:rsidP="0025331D" w:rsidRDefault="001D5757">
      <w:pPr>
        <w:ind w:firstLine="705"/>
        <w:jc w:val="both"/>
        <w:rPr>
          <w:rFonts w:ascii="Arial" w:hAnsi="Arial" w:cs="Arial"/>
        </w:rPr>
      </w:pPr>
    </w:p>
    <w:p w:rsidRPr="00CF079F" w:rsidR="006F5DFE" w:rsidP="001F257A" w:rsidRDefault="001F257A">
      <w:pPr>
        <w:jc w:val="both"/>
        <w:rPr>
          <w:rFonts w:ascii="Arial" w:hAnsi="Arial" w:cs="Arial"/>
        </w:rPr>
      </w:pPr>
      <w:r>
        <w:rPr>
          <w:rFonts w:ascii="Arial" w:hAnsi="Arial" w:cs="Arial"/>
          <w:color w:val="FF0000"/>
        </w:rPr>
        <w:tab/>
      </w:r>
      <w:r w:rsidRPr="00CF079F" w:rsidR="0025331D">
        <w:rPr>
          <w:rFonts w:ascii="Arial" w:hAnsi="Arial" w:cs="Arial"/>
        </w:rPr>
        <w:t>Povjereni</w:t>
      </w:r>
      <w:r w:rsidR="00BE06EB">
        <w:rPr>
          <w:rFonts w:ascii="Arial" w:hAnsi="Arial" w:cs="Arial"/>
        </w:rPr>
        <w:t xml:space="preserve">k </w:t>
      </w:r>
      <w:r w:rsidR="001D5757">
        <w:rPr>
          <w:rFonts w:ascii="Arial" w:hAnsi="Arial" w:cs="Arial"/>
        </w:rPr>
        <w:t xml:space="preserve">Jozo Jelavić </w:t>
      </w:r>
      <w:r w:rsidRPr="00CF079F" w:rsidR="0025331D">
        <w:rPr>
          <w:rFonts w:ascii="Arial" w:hAnsi="Arial" w:cs="Arial"/>
        </w:rPr>
        <w:t>izjavljuje da nema posebnih primjedbi ni prigovora na izmijenjeni plan restrukturiranja dužnika te smatra da je plan izrađen u skladu sa zakonom, realan i održiv.</w:t>
      </w:r>
      <w:r w:rsidR="006F5DFE">
        <w:rPr>
          <w:rFonts w:ascii="Arial" w:hAnsi="Arial" w:cs="Arial"/>
        </w:rPr>
        <w:t xml:space="preserve"> </w:t>
      </w:r>
    </w:p>
    <w:p w:rsidRPr="00CF079F" w:rsidR="0025331D" w:rsidP="0025331D" w:rsidRDefault="0025331D">
      <w:pPr>
        <w:ind w:firstLine="705"/>
        <w:jc w:val="both"/>
        <w:rPr>
          <w:rFonts w:ascii="Arial" w:hAnsi="Arial" w:cs="Arial"/>
        </w:rPr>
      </w:pPr>
    </w:p>
    <w:p w:rsidR="001D5757" w:rsidP="00DE2713" w:rsidRDefault="0025331D">
      <w:pPr>
        <w:ind w:firstLine="705"/>
        <w:jc w:val="both"/>
        <w:rPr>
          <w:rFonts w:ascii="Arial" w:hAnsi="Arial" w:cs="Arial"/>
        </w:rPr>
      </w:pPr>
      <w:r w:rsidRPr="005B2963">
        <w:rPr>
          <w:rFonts w:ascii="Arial" w:hAnsi="Arial" w:cs="Arial"/>
        </w:rPr>
        <w:t>Prelazi se na glasovanje o izmijenjenom planu restrukturiranja dužnika</w:t>
      </w:r>
      <w:r w:rsidR="000D77D4">
        <w:rPr>
          <w:rFonts w:ascii="Arial" w:hAnsi="Arial" w:cs="Arial"/>
        </w:rPr>
        <w:t xml:space="preserve"> od 2. ožujka 2022., </w:t>
      </w:r>
      <w:r w:rsidRPr="001F257A" w:rsidR="000D77D4">
        <w:rPr>
          <w:rFonts w:ascii="Arial" w:hAnsi="Arial" w:cs="Arial"/>
        </w:rPr>
        <w:t xml:space="preserve">koji je </w:t>
      </w:r>
      <w:r w:rsidR="000D77D4">
        <w:rPr>
          <w:rFonts w:ascii="Arial" w:hAnsi="Arial" w:cs="Arial"/>
        </w:rPr>
        <w:t xml:space="preserve">3. ožujka 2022. </w:t>
      </w:r>
      <w:r w:rsidR="001D5757">
        <w:rPr>
          <w:rFonts w:ascii="Arial" w:hAnsi="Arial" w:cs="Arial"/>
        </w:rPr>
        <w:t>obj</w:t>
      </w:r>
      <w:r w:rsidRPr="004B692F" w:rsidR="00823AC1">
        <w:rPr>
          <w:rFonts w:ascii="Arial" w:hAnsi="Arial" w:cs="Arial"/>
        </w:rPr>
        <w:t>avljen na mrežnoj stranici e-Oglasna ploča sudova</w:t>
      </w:r>
      <w:r w:rsidR="001D5757">
        <w:rPr>
          <w:rFonts w:ascii="Arial" w:hAnsi="Arial" w:cs="Arial"/>
        </w:rPr>
        <w:t xml:space="preserve">. </w:t>
      </w:r>
    </w:p>
    <w:p w:rsidRPr="005B2963" w:rsidR="0025331D" w:rsidP="0025331D" w:rsidRDefault="0025331D">
      <w:pPr>
        <w:ind w:firstLine="705"/>
        <w:jc w:val="both"/>
        <w:rPr>
          <w:rFonts w:ascii="Arial" w:hAnsi="Arial" w:cs="Arial"/>
        </w:rPr>
      </w:pPr>
    </w:p>
    <w:p w:rsidRPr="005B2963" w:rsidR="0025331D" w:rsidP="0025331D" w:rsidRDefault="0025331D">
      <w:pPr>
        <w:ind w:firstLine="705"/>
        <w:jc w:val="both"/>
        <w:rPr>
          <w:rFonts w:ascii="Arial" w:hAnsi="Arial" w:cs="Arial"/>
        </w:rPr>
      </w:pPr>
      <w:r w:rsidRPr="005B2963">
        <w:rPr>
          <w:rFonts w:ascii="Arial" w:hAnsi="Arial" w:cs="Arial"/>
        </w:rPr>
        <w:t xml:space="preserve">Prije početka glasovanja, a sukladno članku 57. SZ-a, sastavlja se popis vjerovnika i prava glasa koji im pripadaju. </w:t>
      </w:r>
    </w:p>
    <w:p w:rsidRPr="005B2963" w:rsidR="0025331D" w:rsidP="0025331D" w:rsidRDefault="0025331D">
      <w:pPr>
        <w:jc w:val="both"/>
        <w:rPr>
          <w:rFonts w:ascii="Arial" w:hAnsi="Arial" w:cs="Arial"/>
        </w:rPr>
      </w:pPr>
    </w:p>
    <w:p w:rsidR="0025331D" w:rsidP="0025331D" w:rsidRDefault="0025331D">
      <w:pPr>
        <w:ind w:firstLine="705"/>
        <w:jc w:val="both"/>
        <w:rPr>
          <w:rFonts w:ascii="Arial" w:hAnsi="Arial" w:cs="Arial"/>
        </w:rPr>
      </w:pPr>
      <w:r w:rsidRPr="005B2963">
        <w:rPr>
          <w:rFonts w:ascii="Arial" w:hAnsi="Arial" w:cs="Arial"/>
        </w:rPr>
        <w:t>Upoznaju se prisutni o pravu glasa vjerovnika u smislu članka 56. SZ-a, u vezi s člankom 323. i 106. SZ-a.</w:t>
      </w:r>
    </w:p>
    <w:p w:rsidR="005A7444" w:rsidP="0025331D" w:rsidRDefault="005A7444">
      <w:pPr>
        <w:ind w:firstLine="705"/>
        <w:jc w:val="both"/>
        <w:rPr>
          <w:rFonts w:ascii="Arial" w:hAnsi="Arial" w:cs="Arial"/>
        </w:rPr>
      </w:pPr>
    </w:p>
    <w:p w:rsidR="005A7444" w:rsidP="0025331D" w:rsidRDefault="007F66FD">
      <w:pPr>
        <w:ind w:firstLine="705"/>
        <w:jc w:val="both"/>
        <w:rPr>
          <w:rFonts w:ascii="Arial" w:hAnsi="Arial" w:cs="Arial"/>
        </w:rPr>
      </w:pPr>
      <w:r>
        <w:rPr>
          <w:rFonts w:ascii="Arial" w:hAnsi="Arial" w:cs="Arial"/>
        </w:rPr>
        <w:t xml:space="preserve">Skupina 1 – </w:t>
      </w:r>
      <w:r w:rsidR="0088277C">
        <w:rPr>
          <w:rFonts w:ascii="Arial" w:hAnsi="Arial" w:cs="Arial"/>
        </w:rPr>
        <w:t>Neo</w:t>
      </w:r>
      <w:r>
        <w:rPr>
          <w:rFonts w:ascii="Arial" w:hAnsi="Arial" w:cs="Arial"/>
        </w:rPr>
        <w:t>sigurani vjerovnici</w:t>
      </w:r>
    </w:p>
    <w:p w:rsidR="007B7DB0" w:rsidP="0025331D" w:rsidRDefault="007B7DB0">
      <w:pPr>
        <w:ind w:firstLine="705"/>
        <w:jc w:val="both"/>
        <w:rPr>
          <w:rFonts w:ascii="Arial" w:hAnsi="Arial" w:cs="Arial"/>
        </w:rPr>
      </w:pPr>
    </w:p>
    <w:tbl>
      <w:tblPr>
        <w:tblStyle w:val="Reetkatablice10"/>
        <w:tblW w:w="10348" w:type="dxa"/>
        <w:tblInd w:w="-459" w:type="dxa"/>
        <w:tblLayout w:type="fixed"/>
        <w:tblLook w:firstRow="1" w:lastRow="0" w:firstColumn="1" w:lastColumn="0" w:noHBand="0" w:noVBand="1" w:val="04A0"/>
      </w:tblPr>
      <w:tblGrid>
        <w:gridCol w:w="567"/>
        <w:gridCol w:w="2694"/>
        <w:gridCol w:w="1701"/>
        <w:gridCol w:w="3260"/>
        <w:gridCol w:w="2126"/>
      </w:tblGrid>
      <w:tr w:rsidRPr="00EC6924" w:rsidR="004D1A2C" w:rsidTr="004D1A2C">
        <w:trPr>
          <w:trHeight w:val="733"/>
        </w:trPr>
        <w:tc>
          <w:tcPr>
            <w:tcW w:w="567" w:type="dxa"/>
            <w:vAlign w:val="center"/>
          </w:tcPr>
          <w:p w:rsidRPr="00EC6924" w:rsidR="004D1A2C" w:rsidP="004D1A2C" w:rsidRDefault="004D1A2C">
            <w:pPr>
              <w:spacing w:line="276" w:lineRule="auto"/>
              <w:ind w:right="-108"/>
              <w:jc w:val="center"/>
              <w:rPr>
                <w:rFonts w:ascii="Arial" w:hAnsi="Arial" w:cs="Arial"/>
                <w:sz w:val="22"/>
                <w:szCs w:val="22"/>
              </w:rPr>
            </w:pPr>
          </w:p>
          <w:p w:rsidRPr="00EC6924" w:rsidR="004D1A2C" w:rsidP="004D1A2C" w:rsidRDefault="004D1A2C">
            <w:pPr>
              <w:spacing w:line="276" w:lineRule="auto"/>
              <w:ind w:right="-108"/>
              <w:jc w:val="center"/>
              <w:rPr>
                <w:rFonts w:ascii="Arial" w:hAnsi="Arial" w:cs="Arial"/>
                <w:sz w:val="22"/>
                <w:szCs w:val="22"/>
              </w:rPr>
            </w:pPr>
            <w:r w:rsidRPr="00EC6924">
              <w:rPr>
                <w:rFonts w:ascii="Arial" w:hAnsi="Arial" w:cs="Arial"/>
                <w:sz w:val="22"/>
                <w:szCs w:val="22"/>
              </w:rPr>
              <w:t>R.</w:t>
            </w:r>
          </w:p>
          <w:p w:rsidRPr="00EC6924" w:rsidR="004D1A2C" w:rsidP="004D1A2C" w:rsidRDefault="004D1A2C">
            <w:pPr>
              <w:spacing w:line="276" w:lineRule="auto"/>
              <w:ind w:right="-108"/>
              <w:jc w:val="center"/>
              <w:rPr>
                <w:rFonts w:ascii="Arial" w:hAnsi="Arial" w:cs="Arial"/>
                <w:sz w:val="22"/>
                <w:szCs w:val="22"/>
              </w:rPr>
            </w:pPr>
            <w:r w:rsidRPr="00EC6924">
              <w:rPr>
                <w:rFonts w:ascii="Arial" w:hAnsi="Arial" w:cs="Arial"/>
                <w:sz w:val="22"/>
                <w:szCs w:val="22"/>
              </w:rPr>
              <w:t>br.</w:t>
            </w:r>
          </w:p>
        </w:tc>
        <w:tc>
          <w:tcPr>
            <w:tcW w:w="2694" w:type="dxa"/>
            <w:vAlign w:val="center"/>
          </w:tcPr>
          <w:p w:rsidRPr="00EC6924" w:rsidR="004D1A2C" w:rsidP="004D1A2C" w:rsidRDefault="004D1A2C">
            <w:pPr>
              <w:spacing w:line="276" w:lineRule="auto"/>
              <w:ind w:right="-108"/>
              <w:jc w:val="center"/>
              <w:rPr>
                <w:rFonts w:ascii="Arial" w:hAnsi="Arial" w:cs="Arial"/>
                <w:sz w:val="22"/>
                <w:szCs w:val="22"/>
              </w:rPr>
            </w:pPr>
            <w:r w:rsidRPr="00EC6924">
              <w:rPr>
                <w:rFonts w:ascii="Arial" w:hAnsi="Arial" w:cs="Arial"/>
                <w:sz w:val="22"/>
                <w:szCs w:val="22"/>
              </w:rPr>
              <w:t>Ime i prezime/ Naziv vjerovnika</w:t>
            </w:r>
          </w:p>
        </w:tc>
        <w:tc>
          <w:tcPr>
            <w:tcW w:w="1701" w:type="dxa"/>
            <w:vAlign w:val="center"/>
          </w:tcPr>
          <w:p w:rsidRPr="00EC6924" w:rsidR="004D1A2C" w:rsidP="004D1A2C" w:rsidRDefault="004D1A2C">
            <w:pPr>
              <w:spacing w:line="276" w:lineRule="auto"/>
              <w:ind w:right="-108"/>
              <w:jc w:val="center"/>
              <w:rPr>
                <w:rFonts w:ascii="Arial" w:hAnsi="Arial" w:cs="Arial"/>
                <w:sz w:val="22"/>
                <w:szCs w:val="22"/>
              </w:rPr>
            </w:pPr>
            <w:r w:rsidRPr="00EC6924">
              <w:rPr>
                <w:rFonts w:ascii="Arial" w:hAnsi="Arial" w:cs="Arial"/>
                <w:sz w:val="22"/>
                <w:szCs w:val="22"/>
              </w:rPr>
              <w:t>OIB vjerovnika</w:t>
            </w:r>
          </w:p>
        </w:tc>
        <w:tc>
          <w:tcPr>
            <w:tcW w:w="3260" w:type="dxa"/>
            <w:vAlign w:val="center"/>
          </w:tcPr>
          <w:p w:rsidRPr="00EC6924" w:rsidR="004D1A2C" w:rsidP="004D1A2C" w:rsidRDefault="004D1A2C">
            <w:pPr>
              <w:spacing w:line="276" w:lineRule="auto"/>
              <w:ind w:right="-108"/>
              <w:jc w:val="center"/>
              <w:rPr>
                <w:rFonts w:ascii="Arial" w:hAnsi="Arial" w:cs="Arial"/>
                <w:sz w:val="22"/>
                <w:szCs w:val="22"/>
              </w:rPr>
            </w:pPr>
            <w:r w:rsidRPr="00EC6924">
              <w:rPr>
                <w:rFonts w:ascii="Arial" w:hAnsi="Arial" w:cs="Arial"/>
                <w:sz w:val="22"/>
                <w:szCs w:val="22"/>
              </w:rPr>
              <w:t>Adresa vjerovnika</w:t>
            </w:r>
          </w:p>
        </w:tc>
        <w:tc>
          <w:tcPr>
            <w:tcW w:w="2126" w:type="dxa"/>
            <w:vAlign w:val="center"/>
          </w:tcPr>
          <w:p w:rsidRPr="00EC6924" w:rsidR="004D1A2C" w:rsidP="004D1A2C" w:rsidRDefault="004D1A2C">
            <w:pPr>
              <w:spacing w:line="276" w:lineRule="auto"/>
              <w:ind w:right="-108"/>
              <w:jc w:val="center"/>
              <w:rPr>
                <w:rFonts w:ascii="Arial" w:hAnsi="Arial" w:cs="Arial"/>
                <w:sz w:val="22"/>
                <w:szCs w:val="22"/>
              </w:rPr>
            </w:pPr>
            <w:r w:rsidRPr="00EC6924">
              <w:rPr>
                <w:rFonts w:ascii="Arial" w:hAnsi="Arial" w:cs="Arial"/>
                <w:sz w:val="22"/>
                <w:szCs w:val="22"/>
              </w:rPr>
              <w:t>Iznos utvrđene tražbine u HRK</w:t>
            </w:r>
          </w:p>
        </w:tc>
      </w:tr>
      <w:tr w:rsidRPr="00EC6924" w:rsidR="00EC6924" w:rsidTr="004D1A2C">
        <w:trPr>
          <w:trHeight w:val="620"/>
        </w:trPr>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101 DALMATINAC j.d.o.o. za ugostiteljstvo</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54098156197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114. brigade 10,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160,00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A1 Fahrservice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Waldweg 16, 65428 Rüsselsheim am Main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43.075,68</w:t>
            </w:r>
          </w:p>
        </w:tc>
      </w:tr>
      <w:tr w:rsidRPr="00EC6924" w:rsidR="00EC6924" w:rsidTr="004D1A2C">
        <w:trPr>
          <w:trHeight w:val="498"/>
        </w:trPr>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ACCOMMODO VOBIS d.o.o. za trgovinu i usluge, turistička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11996439994</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Dragovoda 12,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SITA AHMIĆ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97012867158</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OD GAJA 58, 20000 DUBROVNIK</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59.571,60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AJUNTA jednostavno društvo s ograničenom odgovornošću za prijevoz i usluge, putnička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77036794205</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Stara cesta 7, 21420 Bol</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AK-Taxi Arrangiert Kuhn</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Mattenstrasse 80, 8330 Pfäffikon ZH</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28.338,97</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Amitours SARL</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42 Rue de Maubeuge, 75009 Paris</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23.893,84</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AUTO KUĆA BEBIĆ d.o.o. za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41180825241</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Ruđera Boškovića 27,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1.439,00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BELLE TEMPS društvo s ograničenom odgovornošću, za turizam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66939258925</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iza nove bolnice 4,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2.000,00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BLUE CAPITAL INVESTMENT</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12 Avenue d'Alsace, 06200 Nice</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1.891,32</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MARIJANA BRATINČEVIĆ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13443972760</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DRAGOČEVA 8, 21212 KAŠTEL SUĆURAC</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4.500,00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Carlux Limousine &amp; Services</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21 Rue Pasteur, 06400 Cannes</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14.294,89</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Connecto GmbH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Weierstrasse 29, 8302 Kloten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760.076,55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Connecto Transfers GmbH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Tegernseestr. 11, 83022 Rosenheim</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5.299,14</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CONNECTO TRANSFERS SAS</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 boulevard General Louis Delfino, 06300 Nice</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15.586,63</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CORONA-COPY društvo sa ograničenom odgovornošću za usluge i trgovinu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23495584640</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Tome Jerčićabb, 21212 Kaštel Sućurac</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1.970,97</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CRVENI VOK d.o.o. za ugostiteljstvo, turizam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02216015265</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Bjelovarska 5 / 114 brigade 18,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4.120,00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Odvjetnik STJEPAN ČALJKUŠIĆ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06283498942</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STAROG SELA 54, 21311 PODSTRANA-STROŽANAC GORNJI</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1.562,50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19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ČULIN, d.o.o.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41067938763</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Sv. Mihovila 32, 21204 Dugopolje</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D.B. ENTERING d.o.o. za građevinu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77746206815</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Vrh Visoke 63,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225,00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Darjobus Darjo Dobrnjac</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Jheringgasse 18/11, 1150 Wien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6.302,39</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DELTRON d.o.o.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36118056137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Vukovarska 148,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250,00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DEUS DUBROVNIK j.d.o.o. za turizam, izgradnju i poslovne usluge, putnička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07742511484</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Od Nuncijate 21, 20000 Dubrovnik</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7.259,45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OBRT ZA PRIJEVOZ I PROMET NEKRETNINA "DOTTO", vl. JOSIP DOTTO</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25409277829</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OTOKARA KERŠOVANIJA 11, 52440 POREČ</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2.689,09</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2transl8, obrt za prijevod i usluge, vl. Sascha Alexander Dugandžić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62479740977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MOSEĆKA 93B,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220,00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Euro Trans GmbH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Oberglatterstrasse 13, 8153 Rümlang</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57.822,35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EURO DAUS dioničko društvo za trgovinu i servis vozila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19212513210</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Mostina 1,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26.317,82</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EUROHERC osiguranje - dioničko društvo za osiguranje imovine i osoba i druge poslove osiguranja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22694857747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Ulica grada Vukovara 282, 10000 Zagreb</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52.107,46</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29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F.M.L.C.USLUGA društvo s ograničenom odgovornošću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40039503160</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Andrije Hebranga 16, 47000 Karlovac</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11.237,50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FARESSE TRANSPORT ET LOGISTIQUE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5D route de montfleury, 1214 Vernier</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33.220,32</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Financijska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85821130368</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Ulica grada Vukovara 70, 10000 Zagreb</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976,97</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Fürst Reisen Verwaltungs UG</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Adolfstraße 18, 12167 Berlin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20.610,85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GENEVABUS SARL</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GENEVABUS SARL, 1204 Genve</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11.757,55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GO ADVENTURE d.o.o. za trgovinu, turizam i turistička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54022952584</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Hektorovićeva ulica 44, 21210 Solin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DECIO, obrt za savjetovanje u vezi s poslovanjem i ostalim upravljanjem, vl. Ivan Grčić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37778428144</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OSOJE 96 / Put Odrine 16, 21232 / 21230 DICMO OSOJE / Sinj</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4.708,20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SALONA, obrt za taksi usluge, vl. Enis Ibrahimović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35861835056</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ULICA DOMOVINSKOG RATA 5C, 21210 SOLIN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INTER CARS d.o.o.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46564276045</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Krapinska ulica 37, 10290 Zaprešić</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11.737,14</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IR LUČANE društvo s ograničenom odgovornošću za zanatske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61171772422</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Lučane 136E, 21230 Lučane</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39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IVAN PETCOV</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RUE DU CHATEAU, 1203 GENEVA</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16.175,66</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OBRT ZA OBRADU I PRIJEVOZ , OMBRE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64019584067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18.RUJNA 25 / Put Pašika 5 g, 21400 SUPETAR</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J.U.M.A. d.o.o. za izgradnju i održavanje bazena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04739375140</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Ercegovci 46A, 21232 Dicmo Ercegovci</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187,50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JOLLY AUTO LINE društvo s ograničenom odgovornošću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17898328148</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Ante Šupuka 10, 22000 Šibenik</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10.548,01</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BOŽO JUKIĆ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71542877699</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ULICA IVANA PL. ZAJCA 14,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543,49</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ILIJA JUKIĆ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97468871117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ŽNJANA 41,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155.068,98</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MARINA JUKIĆ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19796667603</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ŽNJANA 41,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2.990.107,90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Faria, obrt za usluge, vl. KUZMIĆ JURIĆ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92952100525</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ULICA DOMOVINSKOG RATA 32, 21450 HVAR</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1.621,95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VIKTORIJA TRAVEL, Obrt za prijevoz putnika, vl. Višnja Jurišić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64145589550</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KAPOVICA 30A / Biškupije 40D, 52100 / 52203 MEDULIN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11.005,24</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Karl Heinz Grassmugg</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Straßgangerstraße 112, 8052 Graz - Wetzelsdorf</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12.781,46</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49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ANKA KEVEŠIĆ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93600924539</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HRVATSKIH VITEZOVA 26, 21311 KAMEN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1.550,00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PERFORMA, obrt za razvoj informatičkih sustava, vl. Saša Kljaić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51443186980</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VLAKA 42, 21217 KAŠTEL NOVI</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9.000,00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AVARITIA, obrt za usluge, vl. Roko Kokeza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76931053834</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MATOŠEVA ULICA 99A, 21210 SOLIN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1.781,00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MAIR JOHANNA PAULA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DORFSTRAßE 42, 6271 UDERNS</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23.533,55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MALPENSATRANSFER SAGL</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VIA LISANO 3, 6900 LUGANO</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48.083,72</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MEHANOGRAFIJA, društvo s ograničenom odgovornošću za izdavačku djelatnost i trgovinu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02214743535</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Gospe Od Mira 1, 21311 Stobreč</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1.829,74</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MICRONIC, d.o.o. za proizvodnju,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89489773101</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Osječka 12A / Skradinska 13,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1.381,25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MIETWAGENUNTEMEHMEN SOSLAN DZHERIEV</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JOSEF-GRUBER STRASSE 31/100, 9020 KLAGENFURT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27.074,61</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MINIBUSES ANDALUCIA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PASAJE PETUNIA 36, 29631 BENALMADENA</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6.784,03</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BOŽENKA MINIGO</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86217450946</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HERCEGOVAČKA 18, 21311 PODSTRANA-GRLJEVAC</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1.550,00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59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MINISTARSTVO FINANCIJA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18683136487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Katančićeva 5, 10000 ZAGREB</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572.906,30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NAMJEŠTAJ MIŠKOVIĆ, obrt za proizvodnju i usluge, vl. Ivica Mišković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05177120537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BAKOVIĆI 10, 21201 PRIMORSKI DOLAC</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2.000,00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MYCHAUFFEUR GMBH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MULLERSTRAßE156 b, 13353 BERLIN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13.343,30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NORTH SOUTH CODE GMBH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BETTELWURFSTRAßE 2, 6020 INNSBRUCK</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153.617,25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NUIĆ NAUTIKA  d.o.o. za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05792111401</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Divulja 46, 21217 Kaštel Štafilić</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250,00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VESNA OGOREVC</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34905573816</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ANTUNA BRANKA ŠIMIĆA 32 / Kneza Ljudevita Posavskog 17/I,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141,25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ORANGE j.d.o.o. za audiovizualne djelatnosti, turistička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80279601476</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Don Petra Cara 20, 21312 Podstrana</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PERICA TRANSFER j.d.o.o. za prijevoz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65856841591</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Nikole Jerolimova 7, 23000 Zadar</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39.254,34</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PERLA d.o.o.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93384852204</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Ivana Rendića 26,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395,35</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QUATTRO-TECH d.o.o. za servis i održavanje vozila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84023718982</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Dragočeva 8, 21212 Kaštel Sućurac</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69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RAD ADRIAN NICOLAE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HANNOVERSTRAßE 4, 80997 MUNICH</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15.353,90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RARA RES GROUP</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VIALE DELLA SERENISSIMA 159, 00177 RIM</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19.531,91</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REVENIO d.o.o. za usluge revizije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39382794009</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Hrvatske mornarice 10,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SISTEM INTEGRATOR elektroinstalacijski obrt , vl. Zvonko Rosić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95297258856</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SV.SPASA 5 A / SAFFRON CENTRAL SQUARE 11 (VELIKA BRITANIJA ), 21000 SPLIT / CROYDON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13.912,59</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SAVOIE VTC SASU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40 IMPASSE DES JARDINS, 74550 PERRIGNIER</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10.982,89</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SEM 1986 dioničko društvo za elektronički inženjering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18428856047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114. Brigade 10,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187,50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SEMAFOR d.o.o. za osposobljavanje kandidata za vozače vozila na motorni pogon, trgovinu motornim vozilima i proizvodnju proizvoda od plastičnih masa za građevinarstvo</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56731430371</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Vrlička 52A, 21230 Sinj</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SERDARUSIC.COM, OBRT ZA POSLOVNE USLUGE, VL. HRVOJE SERDARUŠIĆ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76309997854</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BENCEKOVIĆEVA 29A, 10000 ZAGREB</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25.000,00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SIGNUM TELEKOMUNIKACIJE d.o.o. za telekomunikacijske usluge i trgovinu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49530987866</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Zagrebačka cesta 20, 10000 Zagreb</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2.482,89</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SPU 365 jednostavno društvo s ograničenom odgovornošću za turizam i usluge, turistička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80952048304</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Zvonimirova 102, 21210 Solin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312,50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79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STU-VI-KO d.o.o. za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19694425457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Dalmatinska ulica 35, 10410 Gradići</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16.687,64</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TAHO-ST d.o.o.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96320385428</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Matoševa 16, 21210 Solin</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1.600,00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TANZBERGER REISEN GES 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LIDAUNSTRAßE 14, 5324 FAISTENAU</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11.085,19</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TAXENBETRIEB MANFRED JAEGER</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GUTENBERGRING 69 A, 22848 NORDERSTEDT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33.943,71</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TAXI BRAČ jednostavno društvo s ograničenom odgovornošću za prijevoz i usluge, putnička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29134149170</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 rujna 25, 21400 Supetar</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240,00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TAXI FEN Yx</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RUELLE DU BETTY 14, 1937 ORSIERES</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14.380,49</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TAXI UND MIETWAGENBETRIEB</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BETTINASTRAßE 35, 63067 OFFENBACH</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11.099,82</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86</w:t>
            </w:r>
          </w:p>
          <w:p w:rsidRPr="00EC6924" w:rsidR="00EC6924" w:rsidP="004D1A2C" w:rsidRDefault="00EC6924">
            <w:pPr>
              <w:jc w:val="center"/>
              <w:rPr>
                <w:rFonts w:ascii="Arial" w:hAnsi="Arial" w:cs="Arial"/>
                <w:sz w:val="22"/>
                <w:szCs w:val="22"/>
              </w:rPr>
            </w:pPr>
          </w:p>
          <w:p w:rsidRPr="00EC6924" w:rsidR="00EC6924" w:rsidP="004D1A2C" w:rsidRDefault="00EC6924">
            <w:pPr>
              <w:jc w:val="center"/>
              <w:rPr>
                <w:rFonts w:ascii="Arial" w:hAnsi="Arial" w:cs="Arial"/>
                <w:sz w:val="22"/>
                <w:szCs w:val="22"/>
              </w:rPr>
            </w:pPr>
          </w:p>
          <w:p w:rsidRPr="00EC6924" w:rsidR="00EC6924" w:rsidP="004D1A2C" w:rsidRDefault="00EC6924">
            <w:pPr>
              <w:jc w:val="center"/>
              <w:rPr>
                <w:rFonts w:ascii="Arial" w:hAnsi="Arial" w:cs="Arial"/>
                <w:sz w:val="22"/>
                <w:szCs w:val="22"/>
              </w:rPr>
            </w:pP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TAXIS MARTI</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59 RUE DE STRASBOURG, 68300 SAINT LOUIS</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11.505,38</w:t>
            </w:r>
          </w:p>
        </w:tc>
      </w:tr>
      <w:tr w:rsidRPr="00EC6924" w:rsidR="00EC6924" w:rsidTr="004D1A2C">
        <w:trPr>
          <w:trHeight w:val="893"/>
        </w:trPr>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UNLIMITED CAR (Advantage Vtc Consulting, M Joel Etienne)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RUE HENRI IV, 33000 BORDEAUX</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11.123,16</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VIMAB TRGOVINA društvo s ograničenom odgovornošću za trgovinu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44367205799</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Solinska cesta 78a,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500,00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89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MOVE ON, obrt za prijevoz i usluge, vl. Renato Vrdoljak</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37370436123</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MAKARSKA ULICA 24, 21000 SPLIT</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6.773,00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90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DRAGICA VUKANOVIĆ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99425161767</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LUKŠE SORKOČEVIĆA 4, 20000 DUBROVNIK</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21.631,60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91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Prijevoznički obrt Filip VI. MIODRAG VUKOVIĆ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05953819838</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RIJEČKA 87 / Vukovarska ulica 3, 47000 /53230 KARLOVAC / Korenica</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1.982,40</w:t>
            </w:r>
          </w:p>
        </w:tc>
      </w:tr>
      <w:tr w:rsidRPr="00EC6924" w:rsidR="00EC6924" w:rsidTr="004D1A2C">
        <w:tc>
          <w:tcPr>
            <w:tcW w:w="567" w:type="dxa"/>
            <w:vAlign w:val="center"/>
          </w:tcPr>
          <w:p w:rsidRPr="00EC6924" w:rsidR="00EC6924" w:rsidP="004D1A2C" w:rsidRDefault="00EC6924">
            <w:pPr>
              <w:spacing w:line="276" w:lineRule="auto"/>
              <w:ind w:right="-108"/>
              <w:jc w:val="center"/>
              <w:rPr>
                <w:rFonts w:ascii="Arial" w:hAnsi="Arial" w:cs="Arial"/>
                <w:sz w:val="22"/>
                <w:szCs w:val="22"/>
              </w:rPr>
            </w:pPr>
            <w:r w:rsidRPr="00EC6924">
              <w:rPr>
                <w:rFonts w:ascii="Arial" w:hAnsi="Arial" w:cs="Arial"/>
                <w:sz w:val="22"/>
                <w:szCs w:val="22"/>
              </w:rPr>
              <w:t>92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VULKAL d.o.o. za prozvodnju,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90439696130</w:t>
            </w:r>
          </w:p>
        </w:tc>
        <w:tc>
          <w:tcPr>
            <w:tcW w:w="32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Samoborska Cesta 310, 10000 Zagreb</w:t>
            </w:r>
          </w:p>
        </w:tc>
        <w:tc>
          <w:tcPr>
            <w:tcW w:w="2126"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146,40</w:t>
            </w:r>
          </w:p>
        </w:tc>
      </w:tr>
      <w:tr w:rsidRPr="00EC6924" w:rsidR="00BB4FC6" w:rsidTr="004D1A2C">
        <w:tc>
          <w:tcPr>
            <w:tcW w:w="567" w:type="dxa"/>
            <w:vAlign w:val="center"/>
          </w:tcPr>
          <w:p w:rsidRPr="00EC6924" w:rsidR="00BB4FC6" w:rsidP="004D1A2C" w:rsidRDefault="00BB4FC6">
            <w:pPr>
              <w:spacing w:line="276" w:lineRule="auto"/>
              <w:ind w:right="-108"/>
              <w:jc w:val="center"/>
              <w:rPr>
                <w:rFonts w:ascii="Arial" w:hAnsi="Arial" w:cs="Arial"/>
                <w:sz w:val="22"/>
                <w:szCs w:val="22"/>
              </w:rPr>
            </w:pPr>
            <w:r>
              <w:rPr>
                <w:rFonts w:ascii="Arial" w:hAnsi="Arial" w:cs="Arial"/>
                <w:sz w:val="22"/>
                <w:szCs w:val="22"/>
              </w:rPr>
              <w:t>93</w:t>
            </w:r>
          </w:p>
        </w:tc>
        <w:tc>
          <w:tcPr>
            <w:tcW w:w="2694"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HRVATSKA BANKA ZA OBNOVU I RAZVITAK</w:t>
            </w:r>
          </w:p>
        </w:tc>
        <w:tc>
          <w:tcPr>
            <w:tcW w:w="1701"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26702280390</w:t>
            </w:r>
          </w:p>
        </w:tc>
        <w:tc>
          <w:tcPr>
            <w:tcW w:w="3260"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STROSSMAYEROV TRG 9, 10000 ZAGREB</w:t>
            </w:r>
          </w:p>
        </w:tc>
        <w:tc>
          <w:tcPr>
            <w:tcW w:w="2126"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9.414.960,00</w:t>
            </w:r>
          </w:p>
        </w:tc>
      </w:tr>
      <w:tr w:rsidRPr="00EC6924" w:rsidR="00BB4FC6" w:rsidTr="004D1A2C">
        <w:tc>
          <w:tcPr>
            <w:tcW w:w="567" w:type="dxa"/>
            <w:vAlign w:val="center"/>
          </w:tcPr>
          <w:p w:rsidRPr="00EC6924" w:rsidR="00BB4FC6" w:rsidP="004D1A2C" w:rsidRDefault="00BB4FC6">
            <w:pPr>
              <w:spacing w:line="276" w:lineRule="auto"/>
              <w:ind w:right="-108"/>
              <w:jc w:val="center"/>
              <w:rPr>
                <w:rFonts w:ascii="Arial" w:hAnsi="Arial" w:cs="Arial"/>
                <w:sz w:val="22"/>
                <w:szCs w:val="22"/>
              </w:rPr>
            </w:pPr>
            <w:r>
              <w:rPr>
                <w:rFonts w:ascii="Arial" w:hAnsi="Arial" w:cs="Arial"/>
                <w:sz w:val="22"/>
                <w:szCs w:val="22"/>
              </w:rPr>
              <w:t>94</w:t>
            </w:r>
          </w:p>
        </w:tc>
        <w:tc>
          <w:tcPr>
            <w:tcW w:w="2694"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Raiffeisenbank Austria d.d.</w:t>
            </w:r>
          </w:p>
        </w:tc>
        <w:tc>
          <w:tcPr>
            <w:tcW w:w="1701"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53056966535</w:t>
            </w:r>
          </w:p>
        </w:tc>
        <w:tc>
          <w:tcPr>
            <w:tcW w:w="3260"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Magazinska cesta 69, 10000 Zagreb</w:t>
            </w:r>
          </w:p>
        </w:tc>
        <w:tc>
          <w:tcPr>
            <w:tcW w:w="2126"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1.767.265,72</w:t>
            </w:r>
          </w:p>
        </w:tc>
      </w:tr>
      <w:tr w:rsidRPr="00EC6924" w:rsidR="00BB4FC6" w:rsidTr="004D1A2C">
        <w:tc>
          <w:tcPr>
            <w:tcW w:w="567" w:type="dxa"/>
            <w:vAlign w:val="center"/>
          </w:tcPr>
          <w:p w:rsidRPr="00EC6924" w:rsidR="00BB4FC6" w:rsidP="004D1A2C" w:rsidRDefault="00BB4FC6">
            <w:pPr>
              <w:spacing w:line="276" w:lineRule="auto"/>
              <w:ind w:right="-108"/>
              <w:jc w:val="center"/>
              <w:rPr>
                <w:rFonts w:ascii="Arial" w:hAnsi="Arial" w:cs="Arial"/>
                <w:sz w:val="22"/>
                <w:szCs w:val="22"/>
              </w:rPr>
            </w:pPr>
            <w:r>
              <w:rPr>
                <w:rFonts w:ascii="Arial" w:hAnsi="Arial" w:cs="Arial"/>
                <w:sz w:val="22"/>
                <w:szCs w:val="22"/>
              </w:rPr>
              <w:t>95</w:t>
            </w:r>
          </w:p>
        </w:tc>
        <w:tc>
          <w:tcPr>
            <w:tcW w:w="2694"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PRIVREDNA BANKA ZAGREB - DIONIČKO DRUŠTVO</w:t>
            </w:r>
          </w:p>
        </w:tc>
        <w:tc>
          <w:tcPr>
            <w:tcW w:w="1701"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02535697732</w:t>
            </w:r>
          </w:p>
        </w:tc>
        <w:tc>
          <w:tcPr>
            <w:tcW w:w="3260"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Radnička cesta 50, 10000 Zagreb</w:t>
            </w:r>
          </w:p>
        </w:tc>
        <w:tc>
          <w:tcPr>
            <w:tcW w:w="2126"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718.785,53</w:t>
            </w:r>
          </w:p>
        </w:tc>
      </w:tr>
      <w:tr w:rsidRPr="00EC6924" w:rsidR="00BB4FC6" w:rsidTr="004D1A2C">
        <w:tc>
          <w:tcPr>
            <w:tcW w:w="567" w:type="dxa"/>
            <w:vAlign w:val="center"/>
          </w:tcPr>
          <w:p w:rsidRPr="00EC6924" w:rsidR="00BB4FC6" w:rsidP="004D1A2C" w:rsidRDefault="00BB4FC6">
            <w:pPr>
              <w:spacing w:line="276" w:lineRule="auto"/>
              <w:ind w:right="-108"/>
              <w:jc w:val="center"/>
              <w:rPr>
                <w:rFonts w:ascii="Arial" w:hAnsi="Arial" w:cs="Arial"/>
                <w:sz w:val="22"/>
                <w:szCs w:val="22"/>
              </w:rPr>
            </w:pPr>
            <w:r>
              <w:rPr>
                <w:rFonts w:ascii="Arial" w:hAnsi="Arial" w:cs="Arial"/>
                <w:sz w:val="22"/>
                <w:szCs w:val="22"/>
              </w:rPr>
              <w:t>96</w:t>
            </w:r>
          </w:p>
        </w:tc>
        <w:tc>
          <w:tcPr>
            <w:tcW w:w="2694"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HRVATSKA AGENCIJA ZA MALO GOSPODARSTVO, INOVACIJE I INVESTICIJE</w:t>
            </w:r>
          </w:p>
        </w:tc>
        <w:tc>
          <w:tcPr>
            <w:tcW w:w="1701"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25609559342</w:t>
            </w:r>
          </w:p>
        </w:tc>
        <w:tc>
          <w:tcPr>
            <w:tcW w:w="3260"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Ksaver 208, 10000 Zagreb</w:t>
            </w:r>
          </w:p>
        </w:tc>
        <w:tc>
          <w:tcPr>
            <w:tcW w:w="2126" w:type="dxa"/>
            <w:vAlign w:val="center"/>
          </w:tcPr>
          <w:p w:rsidRPr="00EC6924" w:rsidR="00BB4FC6" w:rsidP="004516F8" w:rsidRDefault="00BB4FC6">
            <w:pPr>
              <w:jc w:val="center"/>
              <w:rPr>
                <w:rFonts w:ascii="Arial" w:hAnsi="Arial" w:cs="Arial"/>
                <w:color w:val="000000"/>
              </w:rPr>
            </w:pPr>
            <w:r w:rsidRPr="00EC6924">
              <w:rPr>
                <w:rFonts w:ascii="Arial" w:hAnsi="Arial" w:cs="Arial"/>
                <w:color w:val="000000"/>
                <w:sz w:val="22"/>
                <w:szCs w:val="22"/>
              </w:rPr>
              <w:t>755.853,89</w:t>
            </w:r>
          </w:p>
        </w:tc>
      </w:tr>
      <w:tr w:rsidRPr="00BB4FC6" w:rsidR="00205CA3" w:rsidTr="00205CA3">
        <w:trPr>
          <w:trHeight w:val="621"/>
        </w:trPr>
        <w:tc>
          <w:tcPr>
            <w:tcW w:w="8222" w:type="dxa"/>
            <w:gridSpan w:val="4"/>
            <w:vAlign w:val="center"/>
          </w:tcPr>
          <w:p w:rsidRPr="00EC6924" w:rsidR="00205CA3" w:rsidP="00EC6924" w:rsidRDefault="00205CA3">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 xml:space="preserve">UKUPNO: </w:t>
            </w:r>
          </w:p>
        </w:tc>
        <w:tc>
          <w:tcPr>
            <w:tcW w:w="2126" w:type="dxa"/>
            <w:vAlign w:val="center"/>
          </w:tcPr>
          <w:p w:rsidRPr="00BB4FC6" w:rsidR="00205CA3" w:rsidP="00205CA3" w:rsidRDefault="00205CA3">
            <w:pPr>
              <w:jc w:val="center"/>
              <w:rPr>
                <w:rFonts w:ascii="Arial" w:hAnsi="Arial" w:eastAsia="Times New Roman" w:cs="Arial"/>
                <w:color w:val="000000"/>
                <w:lang w:eastAsia="hr-HR"/>
              </w:rPr>
            </w:pPr>
            <w:r w:rsidRPr="00205CA3">
              <w:rPr>
                <w:rFonts w:ascii="Arial" w:hAnsi="Arial" w:cs="Arial"/>
                <w:bCs/>
                <w:color w:val="000000"/>
              </w:rPr>
              <w:t>18.208.797,17</w:t>
            </w:r>
          </w:p>
        </w:tc>
      </w:tr>
    </w:tbl>
    <w:p w:rsidR="007B7DB0" w:rsidP="0025331D" w:rsidRDefault="007B7DB0">
      <w:pPr>
        <w:ind w:firstLine="705"/>
        <w:jc w:val="both"/>
        <w:rPr>
          <w:rFonts w:ascii="Arial" w:hAnsi="Arial" w:cs="Arial"/>
        </w:rPr>
      </w:pPr>
    </w:p>
    <w:p w:rsidR="005A7444" w:rsidP="0025331D" w:rsidRDefault="005A7444">
      <w:pPr>
        <w:ind w:firstLine="705"/>
        <w:jc w:val="both"/>
        <w:rPr>
          <w:rFonts w:ascii="Arial" w:hAnsi="Arial" w:cs="Arial"/>
        </w:rPr>
      </w:pPr>
    </w:p>
    <w:p w:rsidRPr="005B2963" w:rsidR="0025331D" w:rsidP="00943AE2" w:rsidRDefault="0025331D">
      <w:pPr>
        <w:ind w:firstLine="708"/>
        <w:jc w:val="both"/>
        <w:rPr>
          <w:rFonts w:ascii="Arial" w:hAnsi="Arial" w:cs="Arial"/>
        </w:rPr>
      </w:pPr>
      <w:r w:rsidRPr="005B2963">
        <w:rPr>
          <w:rFonts w:ascii="Arial" w:hAnsi="Arial" w:cs="Arial"/>
        </w:rPr>
        <w:t xml:space="preserve">Utvrđuje se da nitko od prisutnih nema primjedbi ni prigovora na utvrđeno pravo glasa vjerovnika. </w:t>
      </w:r>
    </w:p>
    <w:p w:rsidRPr="005B2963" w:rsidR="0025331D" w:rsidP="0025331D" w:rsidRDefault="0025331D">
      <w:pPr>
        <w:jc w:val="both"/>
        <w:rPr>
          <w:rFonts w:ascii="Arial" w:hAnsi="Arial" w:cs="Arial"/>
        </w:rPr>
      </w:pPr>
    </w:p>
    <w:p w:rsidRPr="005B2963" w:rsidR="005845C8" w:rsidP="0025331D" w:rsidRDefault="0025331D">
      <w:pPr>
        <w:jc w:val="both"/>
        <w:rPr>
          <w:rFonts w:ascii="Arial" w:hAnsi="Arial" w:cs="Arial"/>
        </w:rPr>
      </w:pPr>
      <w:r w:rsidRPr="005B2963">
        <w:rPr>
          <w:rFonts w:ascii="Arial" w:hAnsi="Arial" w:cs="Arial"/>
        </w:rPr>
        <w:tab/>
        <w:t xml:space="preserve">Sukladno članku 58. SZ-a vjerovnici glasuju </w:t>
      </w:r>
      <w:r w:rsidR="00F00246">
        <w:rPr>
          <w:rFonts w:ascii="Arial" w:hAnsi="Arial" w:cs="Arial"/>
        </w:rPr>
        <w:t>pisanim</w:t>
      </w:r>
      <w:r w:rsidRPr="005B2963">
        <w:rPr>
          <w:rFonts w:ascii="Arial" w:hAnsi="Arial" w:cs="Arial"/>
        </w:rPr>
        <w:t xml:space="preserve"> putem na propisanom obrascu za glasovanje, koji mora biti dostavljen sudu najkasnije do početka ročišta za glasovanje. Ako vjerovnici do početka ročišta za glasovanje ne dostave obrazac za glasovanje ili dostave obrazac iz kojeg se ne može nedvojbeno utvrditi kako su glasovali, smatrat će se da su glasovali protiv plana restrukturiranja. Isto tako upozoravaju se prisutni vjerovnici da ako isti ne glasuju na današnjem ročištu, da će se smatrati kako su isti glasovali protiv plana restrukturiranja.</w:t>
      </w:r>
    </w:p>
    <w:p w:rsidRPr="005B2963" w:rsidR="0025331D" w:rsidP="0025331D" w:rsidRDefault="0025331D">
      <w:pPr>
        <w:jc w:val="both"/>
        <w:rPr>
          <w:rFonts w:ascii="Arial" w:hAnsi="Arial" w:cs="Arial"/>
        </w:rPr>
      </w:pPr>
    </w:p>
    <w:p w:rsidRPr="005B2963" w:rsidR="0025331D" w:rsidP="0025331D" w:rsidRDefault="0025331D">
      <w:pPr>
        <w:ind w:firstLine="705"/>
        <w:jc w:val="both"/>
        <w:rPr>
          <w:rFonts w:ascii="Arial" w:hAnsi="Arial" w:cs="Arial"/>
        </w:rPr>
      </w:pPr>
      <w:r w:rsidRPr="005B2963">
        <w:rPr>
          <w:rFonts w:ascii="Arial" w:hAnsi="Arial" w:cs="Arial"/>
        </w:rPr>
        <w:tab/>
        <w:t>U smislu članka 59. stavka 2. Stečajnog zakona smatra se da su vjerovnici prihvatili plan restrukturiranja ako je za njega glasovala većina svih vjerovnika i ako u svakoj skupini zbroj tražbina vjerovnika koji su glasovali za plan dvostruko prelazi zbroj tražbina vjerovnika koji su glasovali protiv prihvaćanja plana</w:t>
      </w:r>
      <w:r w:rsidR="001F257A">
        <w:rPr>
          <w:rFonts w:ascii="Arial" w:hAnsi="Arial" w:cs="Arial"/>
        </w:rPr>
        <w:t xml:space="preserve">. </w:t>
      </w:r>
    </w:p>
    <w:p w:rsidRPr="005B2963" w:rsidR="0025331D" w:rsidP="0025331D" w:rsidRDefault="0025331D">
      <w:pPr>
        <w:ind w:firstLine="705"/>
        <w:jc w:val="both"/>
        <w:rPr>
          <w:rFonts w:ascii="Arial" w:hAnsi="Arial" w:cs="Arial"/>
        </w:rPr>
      </w:pPr>
    </w:p>
    <w:p w:rsidR="0025331D" w:rsidP="00943AE2" w:rsidRDefault="0025331D">
      <w:pPr>
        <w:ind w:firstLine="705"/>
        <w:jc w:val="both"/>
        <w:rPr>
          <w:rFonts w:ascii="Arial" w:hAnsi="Arial" w:cs="Arial"/>
        </w:rPr>
      </w:pPr>
      <w:r w:rsidRPr="005B2963">
        <w:rPr>
          <w:rFonts w:ascii="Arial" w:hAnsi="Arial" w:cs="Arial"/>
        </w:rPr>
        <w:t xml:space="preserve">S obzirom na navedeno, utvrđuju se rezultati glasovanja: </w:t>
      </w:r>
    </w:p>
    <w:p w:rsidRPr="005B2963" w:rsidR="0025331D" w:rsidP="0025331D" w:rsidRDefault="0025331D">
      <w:pPr>
        <w:ind w:firstLine="705"/>
        <w:jc w:val="both"/>
        <w:rPr>
          <w:rFonts w:ascii="Arial" w:hAnsi="Arial" w:cs="Arial"/>
        </w:rPr>
      </w:pPr>
    </w:p>
    <w:p w:rsidR="00B806CF" w:rsidP="00F0194E" w:rsidRDefault="000B6EBE">
      <w:pPr>
        <w:ind w:firstLine="705"/>
        <w:jc w:val="both"/>
        <w:rPr>
          <w:rFonts w:ascii="Arial" w:hAnsi="Arial" w:cs="Arial"/>
        </w:rPr>
      </w:pPr>
      <w:r>
        <w:rPr>
          <w:rFonts w:ascii="Arial" w:hAnsi="Arial" w:cs="Arial"/>
        </w:rPr>
        <w:t xml:space="preserve">Skupina 1 – </w:t>
      </w:r>
      <w:r w:rsidR="0088277C">
        <w:rPr>
          <w:rFonts w:ascii="Arial" w:hAnsi="Arial" w:cs="Arial"/>
        </w:rPr>
        <w:t>Neo</w:t>
      </w:r>
      <w:r>
        <w:rPr>
          <w:rFonts w:ascii="Arial" w:hAnsi="Arial" w:cs="Arial"/>
        </w:rPr>
        <w:t>sigurani vjerovnici</w:t>
      </w:r>
    </w:p>
    <w:p w:rsidR="00B4469D" w:rsidP="00F0194E" w:rsidRDefault="00B4469D">
      <w:pPr>
        <w:ind w:firstLine="705"/>
        <w:jc w:val="both"/>
        <w:rPr>
          <w:rFonts w:ascii="Arial" w:hAnsi="Arial" w:cs="Arial"/>
        </w:rPr>
      </w:pPr>
    </w:p>
    <w:tbl>
      <w:tblPr>
        <w:tblStyle w:val="Reetkatablice10"/>
        <w:tblW w:w="10491" w:type="dxa"/>
        <w:tblInd w:w="-459" w:type="dxa"/>
        <w:tblLayout w:type="fixed"/>
        <w:tblLook w:firstRow="1" w:lastRow="0" w:firstColumn="1" w:lastColumn="0" w:noHBand="0" w:noVBand="1" w:val="04A0"/>
      </w:tblPr>
      <w:tblGrid>
        <w:gridCol w:w="567"/>
        <w:gridCol w:w="2694"/>
        <w:gridCol w:w="1701"/>
        <w:gridCol w:w="2409"/>
        <w:gridCol w:w="1560"/>
        <w:gridCol w:w="1560"/>
      </w:tblGrid>
      <w:tr w:rsidRPr="00EC6924" w:rsidR="00EC6924" w:rsidTr="00EC6924">
        <w:trPr>
          <w:trHeight w:val="733"/>
        </w:trPr>
        <w:tc>
          <w:tcPr>
            <w:tcW w:w="567" w:type="dxa"/>
            <w:vAlign w:val="center"/>
          </w:tcPr>
          <w:p w:rsidRPr="00EC6924" w:rsidR="00EC6924" w:rsidP="00EC6924" w:rsidRDefault="00EC6924">
            <w:pPr>
              <w:spacing w:line="276" w:lineRule="auto"/>
              <w:ind w:right="-108"/>
              <w:jc w:val="center"/>
              <w:rPr>
                <w:rFonts w:ascii="Arial" w:hAnsi="Arial" w:cs="Arial"/>
                <w:sz w:val="22"/>
                <w:szCs w:val="22"/>
              </w:rPr>
            </w:pPr>
          </w:p>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R.</w:t>
            </w:r>
          </w:p>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br.</w:t>
            </w:r>
          </w:p>
        </w:tc>
        <w:tc>
          <w:tcPr>
            <w:tcW w:w="2694"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Ime i prezime/ Naziv vjerovnika</w:t>
            </w:r>
          </w:p>
        </w:tc>
        <w:tc>
          <w:tcPr>
            <w:tcW w:w="1701"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OIB vjerovnika</w:t>
            </w:r>
          </w:p>
        </w:tc>
        <w:tc>
          <w:tcPr>
            <w:tcW w:w="2409"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Adresa vjerovnika</w:t>
            </w:r>
          </w:p>
        </w:tc>
        <w:tc>
          <w:tcPr>
            <w:tcW w:w="1560"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Iznos utvrđene tražbine u HRK</w:t>
            </w:r>
          </w:p>
        </w:tc>
        <w:tc>
          <w:tcPr>
            <w:tcW w:w="1560" w:type="dxa"/>
            <w:vAlign w:val="center"/>
          </w:tcPr>
          <w:p w:rsidRPr="00EC6924" w:rsidR="00EC6924" w:rsidP="00EC6924" w:rsidRDefault="00EC6924">
            <w:pPr>
              <w:spacing w:line="276" w:lineRule="auto"/>
              <w:ind w:right="-108"/>
              <w:jc w:val="center"/>
              <w:rPr>
                <w:rFonts w:ascii="Arial" w:hAnsi="Arial" w:cs="Arial"/>
                <w:sz w:val="22"/>
                <w:szCs w:val="22"/>
              </w:rPr>
            </w:pPr>
            <w:r>
              <w:rPr>
                <w:rFonts w:ascii="Arial" w:hAnsi="Arial" w:cs="Arial"/>
                <w:sz w:val="22"/>
                <w:szCs w:val="22"/>
              </w:rPr>
              <w:t>ZA/PROTIV</w:t>
            </w:r>
          </w:p>
        </w:tc>
      </w:tr>
      <w:tr w:rsidRPr="00EC6924" w:rsidR="00EC6924" w:rsidTr="00EC6924">
        <w:trPr>
          <w:trHeight w:val="620"/>
        </w:trPr>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101 DALMATINAC j.d.o.o. za ugostiteljstvo</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54098156197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114. brigade 10,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160,00</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A1 Fahrservice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Waldweg 16, 65428 Rüsselsheim am Main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43.075,68</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rPr>
          <w:trHeight w:val="498"/>
        </w:trPr>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ACCOMMODO VOBIS d.o.o. za trgovinu i usluge, turistička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11996439994</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Dragovoda 12,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200,00</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SITA AHMIĆ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97012867158</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OD GAJA 58, 20000 DUBROVNIK</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59.571,60</w:t>
            </w:r>
          </w:p>
        </w:tc>
        <w:tc>
          <w:tcPr>
            <w:tcW w:w="1560" w:type="dxa"/>
            <w:vAlign w:val="center"/>
          </w:tcPr>
          <w:p w:rsidR="00EC6924" w:rsidP="0045634A"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w:t>
            </w:r>
          </w:p>
        </w:tc>
        <w:tc>
          <w:tcPr>
            <w:tcW w:w="2694" w:type="dxa"/>
            <w:vAlign w:val="center"/>
          </w:tcPr>
          <w:p w:rsidRPr="00EC6924" w:rsidR="00EC6924" w:rsidP="00CD0B9A"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 xml:space="preserve">AJUNTA </w:t>
            </w:r>
            <w:r w:rsidR="00CD0B9A">
              <w:rPr>
                <w:rFonts w:ascii="Arial" w:hAnsi="Arial" w:eastAsia="Times New Roman" w:cs="Arial"/>
                <w:color w:val="000000"/>
                <w:sz w:val="22"/>
                <w:szCs w:val="22"/>
                <w:lang w:eastAsia="hr-HR"/>
              </w:rPr>
              <w:t>j.d.o.o.</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77036794205</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Stara cesta 7, 21420 Bol</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300,00</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AK-Taxi Arrangiert Kuhn</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Mattenstrasse 80, 8330 Pfäffikon ZH</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28.338,97</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Amitours SARL</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42 Rue de Maubeuge, 75009 Paris</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23.893,84</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AUTO KUĆA BEBIĆ d.o.o. za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41180825241</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Ruđera Boškovića 27,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1.439,00</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BELLE TEMPS društvo s ograničenom odgovornošću, za turizam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66939258925</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iza nove bolnice 4,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2.000,00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BLUE CAPITAL INVESTMENT</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12 Avenue d'Alsace, 06200 Nice</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1.891,32</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MARIJANA BRATINČEVIĆ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13443972760</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DRAGOČEVA 8, 21212 KAŠTEL SUĆURAC</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4.500,00</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Carlux Limousine &amp; Services</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21 Rue Pasteur, 06400 Cannes</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14.294,89</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Connecto GmbH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Weierstrasse 29, 8302 Kloten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760.076,55</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Connecto Transfers GmbH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Tegernseestr. 11, 83022 Rosenheim</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5.299,14</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CONNECTO TRANSFERS SAS</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 boulevard General Louis Delfino, 06300 Nice</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15.586,63</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CORONA-COPY društvo sa ograničenom odgovornošću za usluge i trgovinu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23495584640</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Tome Jerčićabb, 21212 Kaštel Sućurac</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1.970,97</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CRVENI VOK d.o.o. za ugostiteljstvo, turizam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02216015265</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Bjelovarska 5 / 114 brigade 18,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4.120,00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Odvjetnik STJEPAN ČALJKUŠIĆ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06283498942</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STAROG SELA 54, 21311 PODSTRANA-STROŽANAC GORNJI</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1.562,50</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19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ČULIN, d.o.o.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41067938763</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Sv. Mihovila 32, 21204 Dugopolje</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100,00</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D.B. ENTERING d.o.o. za građevinu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77746206815</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Vrh Visoke 63,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225,00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Darjobus Darjo Dobrnjac</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Jheringgasse 18/11, 1150 Wien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6.302,39</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DELTRON d.o.o.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36118056137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Vukovarska 148,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250,00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DEUS DUBROVNIK j.d.o.o. za turizam, izgradnju i poslovne usluge, putnička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07742511484</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Od Nuncijate 21, 20000 Dubrovnik</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7.259,45</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OBRT ZA PRIJEVOZ I PROMET NEKRETNINA "DOTTO", vl. JOSIP DOTTO</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25409277829</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OTOKARA KERŠOVANIJA 11, 52440 POREČ</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2.689,09</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2transl8, obrt za prijevod i usluge, vl. Sascha Alexander Dugandžić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62479740977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MOSEĆKA 93B,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220,00</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Euro Trans GmbH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Oberglatterstrasse 13, 8153 Rümlang</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57.822,35</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EURO DAUS dioničko društvo za trgovinu i servis vozila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19212513210</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Mostina 1,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26.317,82</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EUROHERC osiguranje - dioničko društvo za osiguranje imovine i osoba i druge poslove osiguranja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22694857747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Ulica grada Vukovara 282, 10000 Zagreb</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52.107,46</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29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F.M.L.C.USLUGA društvo s ograničenom odgovornošću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40039503160</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Andrije Hebranga 16, 47000 Karlovac</w:t>
            </w:r>
          </w:p>
        </w:tc>
        <w:tc>
          <w:tcPr>
            <w:tcW w:w="1560" w:type="dxa"/>
            <w:vAlign w:val="center"/>
          </w:tcPr>
          <w:p w:rsidRPr="0045634A" w:rsidR="00EC6924" w:rsidP="00EC6924" w:rsidRDefault="00EC6924">
            <w:pPr>
              <w:jc w:val="center"/>
              <w:rPr>
                <w:rFonts w:ascii="Arial" w:hAnsi="Arial" w:eastAsia="Times New Roman" w:cs="Arial"/>
                <w:color w:val="000000"/>
                <w:sz w:val="22"/>
                <w:szCs w:val="22"/>
                <w:lang w:eastAsia="hr-HR"/>
              </w:rPr>
            </w:pPr>
            <w:r w:rsidRPr="0045634A">
              <w:rPr>
                <w:rFonts w:ascii="Arial" w:hAnsi="Arial" w:eastAsia="Times New Roman" w:cs="Arial"/>
                <w:color w:val="000000"/>
                <w:sz w:val="22"/>
                <w:szCs w:val="22"/>
                <w:lang w:eastAsia="hr-HR"/>
              </w:rPr>
              <w:t>11.237,50</w:t>
            </w:r>
          </w:p>
        </w:tc>
        <w:tc>
          <w:tcPr>
            <w:tcW w:w="1560" w:type="dxa"/>
            <w:vAlign w:val="center"/>
          </w:tcPr>
          <w:p w:rsidRPr="0045634A" w:rsidR="00EC6924" w:rsidP="0045634A" w:rsidRDefault="0045634A">
            <w:pPr>
              <w:jc w:val="center"/>
              <w:rPr>
                <w:rFonts w:ascii="Arial" w:hAnsi="Arial" w:cs="Arial"/>
                <w:sz w:val="22"/>
                <w:szCs w:val="22"/>
              </w:rPr>
            </w:pPr>
            <w:r w:rsidRPr="0045634A">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FARESSE TRANSPORT ET LOGISTIQUE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5D route de montfleury, 1214 Vernier</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33.220,32</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Financijska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85821130368</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Ulica grada Vukovara 70, 10000 Zagreb</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976,97</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Fürst Reisen Verwaltungs UG</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Adolfstraße 18, 12167 Berlin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20.610,85</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GENEVABUS SARL</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GENEVABUS SARL, 1204 Genve</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11.757,55</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GO ADVENTURE d.o.o. za trgovinu, turizam i turistička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54022952584</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Hektorovićeva ulica 44, 21210 Solin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200,00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DECIO, obrt za savjetovanje u vezi s poslovanjem i ostalim upravljanjem, vl. Ivan Grčić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37778428144</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OSOJE 96 / Put Odrine 16, 21232 / 21230 DICMO OSOJE / Sinj</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4.708,20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SALONA, obrt za taksi usluge, vl. Enis Ibrahimović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35861835056</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ULICA DOMOVINSKOG RATA 5C, 21210 SOLIN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180,00</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INTER CARS d.o.o.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46564276045</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Krapinska ulica 37, 10290 Zaprešić</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11.737,14</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IR LUČANE društvo s ograničenom odgovornošću za zanatske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61171772422</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Lučane 136E, 21230 Lučane</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150,00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39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IVAN PETCOV</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RUE DU CHATEAU, 1203 GENEVA</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16.175,66</w:t>
            </w:r>
          </w:p>
        </w:tc>
        <w:tc>
          <w:tcPr>
            <w:tcW w:w="1560" w:type="dxa"/>
            <w:vAlign w:val="center"/>
          </w:tcPr>
          <w:p w:rsidR="00EC6924" w:rsidP="00C85D66"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OBRT ZA OBRADU I PRIJEVOZ , OMBRE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64019584067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18.RUJNA 25 / Put Pašika 5 g, 21400 SUPETAR</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300,00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J.U.M.A. d.o.o. za izgradnju i održavanje bazena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04739375140</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Ercegovci 46A, 21232 Dicmo Ercegovci</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187,50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JOLLY AUTO LINE društvo s ograničenom odgovornošću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17898328148</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Ante Šupuka 10, 22000 Šibenik</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10.548,01</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BOŽO JUKIĆ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71542877699</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ULICA IVANA PL. ZAJCA 14,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543,49</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ILIJA JUKIĆ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97468871117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ŽNJANA 41,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155.068,98</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MARINA JUKIĆ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19796667603</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ŽNJANA 41,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2.990.107,90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Faria, obrt za usluge, vl. KUZMIĆ JURIĆ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92952100525</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ULICA DOMOVINSKOG RATA 32, 21450 HVAR</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1.621,95</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VIKTORIJA TRAVEL, Obrt za prijevoz putnika, vl. Višnja Jurišić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64145589550</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KAPOVICA 30A / Biškupije 40D, 52100 / 52203 MEDULIN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11.005,24</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Karl Heinz Grassmugg</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Straßgangerstraße 112, 8052 Graz - Wetzelsdorf</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12.781,46</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49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ANKA KEVEŠIĆ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93600924539</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HRVATSKIH VITEZOVA 26, 21311 KAMEN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1.550,00</w:t>
            </w:r>
          </w:p>
        </w:tc>
        <w:tc>
          <w:tcPr>
            <w:tcW w:w="1560" w:type="dxa"/>
            <w:vAlign w:val="center"/>
          </w:tcPr>
          <w:p w:rsidR="00EC6924" w:rsidP="0045634A"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PERFORMA, obrt za razvoj informatičkih sustava, vl. Saša Kljaić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51443186980</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VLAKA 42, 21217 KAŠTEL NOVI</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9.000,00</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AVARITIA, obrt za usluge, vl. Roko Kokeza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76931053834</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MATOŠEVA ULICA 99A, 21210 SOLIN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1.781,00</w:t>
            </w:r>
          </w:p>
        </w:tc>
        <w:tc>
          <w:tcPr>
            <w:tcW w:w="1560" w:type="dxa"/>
            <w:vAlign w:val="center"/>
          </w:tcPr>
          <w:p w:rsidR="00EC6924" w:rsidP="0043189B" w:rsidRDefault="0043189B">
            <w:pPr>
              <w:jc w:val="center"/>
            </w:pPr>
            <w:r>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MAIR JOHANNA PAULA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DORFSTRAßE 42, 6271 UDERNS</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23.533,55</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MALPENSATRANSFER SAGL</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VIA LISANO 3, 6900 LUGANO</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48.083,72</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MEHANOGRAFIJA, društvo s ograničenom odgovornošću za izdavačku djelatnost i trgovinu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02214743535</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Gospe Od Mira 1, 21311 Stobreč</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1.829,74</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MICRONIC, d.o.o. za proizvodnju,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89489773101</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Osječka 12A / Skradinska 13,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1.381,25</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MIETWAGENUNTEMEHMEN SOSLAN DZHERIEV</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JOSEF-GRUBER STRASSE 31/100, 9020 KLAGENFURT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27.074,61</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MINIBUSES ANDALUCIA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PASAJE PETUNIA 36, 29631 BENALMADENA</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6.784,03</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BOŽENKA MINIGO</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86217450946</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HERCEGOVAČKA 18, 21311 PODSTRANA-GRLJEVAC</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1.550,00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59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MINISTARSTVO FINANCIJA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18683136487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Katančićeva 5, 10000 ZAGREB</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572.906,30</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NAMJEŠTAJ MIŠKOVIĆ, obrt za proizvodnju i usluge, vl. Ivica Mišković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05177120537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BAKOVIĆI 10, 21201 PRIMORSKI DOLAC</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2.000,00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MYCHAUFFEUR GMBH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MULLERSTRAßE156 b, 13353 BERLIN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13.343,30</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NORTH SOUTH CODE GMBH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BETTELWURFSTRAßE 2, 6020 INNSBRUCK</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153.617,25</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NUIĆ NAUTIKA  d.o.o. za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05792111401</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Divulja 46, 21217 Kaštel Štafilić</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250,00</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VESNA OGOREVC</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34905573816</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ANTUNA BRANKA ŠIMIĆA 32 / Kneza Ljudevita Posavskog 17/I,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141,25</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ORANGE j.d.o.o. za audiovizualne djelatnosti, turistička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80279601476</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Don Petra Cara 20, 21312 Podstrana</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500,00</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PERICA TRANSFER j.d.o.o. za prijevoz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65856841591</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Nikole Jerolimova 7, 23000 Zadar</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39.254,34</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PERLA d.o.o.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93384852204</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Ivana Rendića 26,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395,35</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QUATTRO-TECH d.o.o. za servis i održavanje vozila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84023718982</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Put Dragočeva 8, 21212 Kaštel Sućurac</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500,00</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69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RAD ADRIAN NICOLAE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HANNOVERSTRAßE 4, 80997 MUNICH</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15.353,90</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RARA RES GROUP</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VIALE DELLA SERENISSIMA 159, 00177 RIM</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19.531,91</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REVENIO d.o.o. za usluge revizije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39382794009</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Hrvatske mornarice 10,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900,00</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SISTEM INTEGRATOR elektroinstalacijski obrt , vl. Zvonko Rosić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95297258856</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SV.SPASA 5 A / SAFFRON CENTRAL SQUARE 11 (VELIKA BRITANIJA ), 21000 SPLIT / CROYDON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13.912,59</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SAVOIE VTC SASU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40 IMPASSE DES JARDINS, 74550 PERRIGNIER</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10.982,89</w:t>
            </w:r>
          </w:p>
        </w:tc>
        <w:tc>
          <w:tcPr>
            <w:tcW w:w="1560" w:type="dxa"/>
            <w:vAlign w:val="center"/>
          </w:tcPr>
          <w:p w:rsidR="00EC6924" w:rsidP="000D77D4" w:rsidRDefault="000D77D4">
            <w:pPr>
              <w:jc w:val="center"/>
            </w:pPr>
            <w:r>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SEM 1986 dioničko društvo za elektronički inženjering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18428856047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114. Brigade 10,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187,50</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SEMAFOR d.o.o. za osposobljavanje kandidata za vozače vozila na motorni pogon, trgovinu motornim vozilima i proizvodnju proizvoda od plastičnih masa za građevinarstvo</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56731430371</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Vrlička 52A, 21230 Sinj</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400,00</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76</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SERDARUSIC.COM, OBRT ZA POSLOVNE USLUGE, VL. HRVOJE SERDARUŠIĆ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76309997854</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BENCEKOVIĆEVA 29A, 10000 ZAGREB</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25.000,00</w:t>
            </w:r>
          </w:p>
        </w:tc>
        <w:tc>
          <w:tcPr>
            <w:tcW w:w="1560" w:type="dxa"/>
            <w:vAlign w:val="center"/>
          </w:tcPr>
          <w:p w:rsidR="00EC6924" w:rsidP="00EC6924" w:rsidRDefault="00667EEF">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SIGNUM TELEKOMUNIKACIJE d.o.o. za telekomunikacijske usluge i trgovinu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49530987866</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Zagrebačka cesta 20, 10000 Zagreb</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2.482,89</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SPU 365 jednostavno društvo s ograničenom odgovornošću za turizam i usluge, turistička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80952048304</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Zvonimirova 102, 21210 Solin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312,50</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79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STU-VI-KO d.o.o. za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19694425457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Dalmatinska ulica 35, 10410 Gradići</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16.687,64</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TAHO-ST d.o.o. za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96320385428</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Matoševa 16, 21210 Solin</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1.600,00</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TANZBERGER REISEN GES m.b.H</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LIDAUNSTRAßE 14, 5324 FAISTENAU</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11.085,19</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TAXENBETRIEB MANFRED JAEGER</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GUTENBERGRING 69 A, 22848 NORDERSTEDT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33.943,71</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83</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TAXI BRAČ jednostavno društvo s ograničenom odgovornošću za prijevoz i usluge, putnička agencija</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29134149170</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18. rujna 25, 21400 Supetar</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240,00</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84</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TAXI FEN Yx</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RUELLE DU BETTY 14, 1937 ORSIERES</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14.380,49</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85</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TAXI UND MIETWAGENBETRIEB</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BETTINASTRAßE 35, 63067 OFFENBACH</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11.099,82</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86</w:t>
            </w:r>
          </w:p>
          <w:p w:rsidRPr="00EC6924" w:rsidR="00EC6924" w:rsidP="00EC6924" w:rsidRDefault="00EC6924">
            <w:pPr>
              <w:jc w:val="center"/>
              <w:rPr>
                <w:rFonts w:ascii="Arial" w:hAnsi="Arial" w:cs="Arial"/>
                <w:sz w:val="22"/>
                <w:szCs w:val="22"/>
              </w:rPr>
            </w:pPr>
          </w:p>
          <w:p w:rsidRPr="00EC6924" w:rsidR="00EC6924" w:rsidP="00EC6924" w:rsidRDefault="00EC6924">
            <w:pPr>
              <w:jc w:val="center"/>
              <w:rPr>
                <w:rFonts w:ascii="Arial" w:hAnsi="Arial" w:cs="Arial"/>
                <w:sz w:val="22"/>
                <w:szCs w:val="22"/>
              </w:rPr>
            </w:pPr>
          </w:p>
          <w:p w:rsidRPr="00EC6924" w:rsidR="00EC6924" w:rsidP="00EC6924" w:rsidRDefault="00EC6924">
            <w:pPr>
              <w:jc w:val="center"/>
              <w:rPr>
                <w:rFonts w:ascii="Arial" w:hAnsi="Arial" w:cs="Arial"/>
                <w:sz w:val="22"/>
                <w:szCs w:val="22"/>
              </w:rPr>
            </w:pP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TAXIS MARTI</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59 RUE DE STRASBOURG, 68300 SAINT LOUIS</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11.505,38</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rPr>
          <w:trHeight w:val="893"/>
        </w:trPr>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87</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UNLIMITED CAR (Advantage Vtc Consulting, M Joel Etienne)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ino</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RUE HENRI IV, 33000 BORDEAUX</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11.123,16</w:t>
            </w:r>
          </w:p>
        </w:tc>
        <w:tc>
          <w:tcPr>
            <w:tcW w:w="1560" w:type="dxa"/>
            <w:vAlign w:val="center"/>
          </w:tcPr>
          <w:p w:rsidR="00EC6924" w:rsidP="00EC6924" w:rsidRDefault="00EC6924">
            <w:pPr>
              <w:jc w:val="center"/>
            </w:pPr>
            <w:r w:rsidRPr="00DD6BCC">
              <w:rPr>
                <w:rFonts w:ascii="Arial" w:hAnsi="Arial" w:cs="Arial"/>
                <w:sz w:val="22"/>
                <w:szCs w:val="22"/>
              </w:rPr>
              <w:t>PROTIV</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88</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VIMAB TRGOVINA društvo s ograničenom odgovornošću za trgovinu</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44367205799</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Solinska cesta 78a,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500,00</w:t>
            </w:r>
          </w:p>
        </w:tc>
        <w:tc>
          <w:tcPr>
            <w:tcW w:w="1560" w:type="dxa"/>
            <w:vAlign w:val="center"/>
          </w:tcPr>
          <w:p w:rsidR="00EC6924" w:rsidP="0043189B"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89</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MOVE ON, obrt za prijevoz i usluge, vl. Renato Vrdoljak</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37370436123</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MAKARSKA ULICA 24, 21000 SPLIT</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6.773,00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90</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DRAGICA VUKANOVIĆ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99425161767</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LUKŠE SORKOČEVIĆA 4, 20000 DUBROVNIK</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21.631,60</w:t>
            </w:r>
          </w:p>
        </w:tc>
        <w:tc>
          <w:tcPr>
            <w:tcW w:w="1560" w:type="dxa"/>
            <w:vAlign w:val="center"/>
          </w:tcPr>
          <w:p w:rsidR="00EC6924" w:rsidP="00CD7D12"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91</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Prijevoznički obrt Filip VI. MIODRAG VUKOVIĆ</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05953819838</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RIJEČKA 87 / Vukovarska ulica 3, 47000 /53230 KARLOVAC / Korenica</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1.982,40</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EC6924" w:rsidTr="00EC6924">
        <w:tc>
          <w:tcPr>
            <w:tcW w:w="567" w:type="dxa"/>
            <w:vAlign w:val="center"/>
          </w:tcPr>
          <w:p w:rsidRPr="00EC6924" w:rsidR="00EC6924" w:rsidP="00EC6924" w:rsidRDefault="00EC6924">
            <w:pPr>
              <w:spacing w:line="276" w:lineRule="auto"/>
              <w:ind w:right="-108"/>
              <w:jc w:val="center"/>
              <w:rPr>
                <w:rFonts w:ascii="Arial" w:hAnsi="Arial" w:cs="Arial"/>
                <w:sz w:val="22"/>
                <w:szCs w:val="22"/>
              </w:rPr>
            </w:pPr>
            <w:r w:rsidRPr="00EC6924">
              <w:rPr>
                <w:rFonts w:ascii="Arial" w:hAnsi="Arial" w:cs="Arial"/>
                <w:sz w:val="22"/>
                <w:szCs w:val="22"/>
              </w:rPr>
              <w:t>92</w:t>
            </w:r>
          </w:p>
        </w:tc>
        <w:tc>
          <w:tcPr>
            <w:tcW w:w="2694"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VULKAL d.o.o. za prozvodnju, trgovinu i usluge</w:t>
            </w:r>
          </w:p>
        </w:tc>
        <w:tc>
          <w:tcPr>
            <w:tcW w:w="1701"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90439696130</w:t>
            </w:r>
          </w:p>
        </w:tc>
        <w:tc>
          <w:tcPr>
            <w:tcW w:w="2409"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Samoborska Cesta 310, 10000 Zagreb</w:t>
            </w:r>
          </w:p>
        </w:tc>
        <w:tc>
          <w:tcPr>
            <w:tcW w:w="1560" w:type="dxa"/>
            <w:vAlign w:val="center"/>
          </w:tcPr>
          <w:p w:rsidRPr="00EC6924" w:rsidR="00EC6924" w:rsidP="00EC6924" w:rsidRDefault="00EC6924">
            <w:pPr>
              <w:jc w:val="center"/>
              <w:rPr>
                <w:rFonts w:ascii="Arial" w:hAnsi="Arial" w:eastAsia="Times New Roman" w:cs="Arial"/>
                <w:color w:val="000000"/>
                <w:sz w:val="22"/>
                <w:szCs w:val="22"/>
                <w:lang w:eastAsia="hr-HR"/>
              </w:rPr>
            </w:pPr>
            <w:r w:rsidRPr="00EC6924">
              <w:rPr>
                <w:rFonts w:ascii="Arial" w:hAnsi="Arial" w:eastAsia="Times New Roman" w:cs="Arial"/>
                <w:color w:val="000000"/>
                <w:sz w:val="22"/>
                <w:szCs w:val="22"/>
                <w:lang w:eastAsia="hr-HR"/>
              </w:rPr>
              <w:t>146,40</w:t>
            </w:r>
          </w:p>
        </w:tc>
        <w:tc>
          <w:tcPr>
            <w:tcW w:w="1560" w:type="dxa"/>
            <w:vAlign w:val="center"/>
          </w:tcPr>
          <w:p w:rsidR="00EC6924" w:rsidP="005D6EFE" w:rsidRDefault="00EC6924">
            <w:pPr>
              <w:jc w:val="center"/>
            </w:pPr>
            <w:r w:rsidRPr="00DD6BCC">
              <w:rPr>
                <w:rFonts w:ascii="Arial" w:hAnsi="Arial" w:cs="Arial"/>
                <w:sz w:val="22"/>
                <w:szCs w:val="22"/>
              </w:rPr>
              <w:t>ZA</w:t>
            </w:r>
          </w:p>
        </w:tc>
      </w:tr>
      <w:tr w:rsidRPr="00EC6924" w:rsidR="00BB4FC6" w:rsidTr="00EC6924">
        <w:tc>
          <w:tcPr>
            <w:tcW w:w="567" w:type="dxa"/>
            <w:vAlign w:val="center"/>
          </w:tcPr>
          <w:p w:rsidRPr="00EC6924" w:rsidR="00BB4FC6" w:rsidP="00EC6924" w:rsidRDefault="00BB4FC6">
            <w:pPr>
              <w:spacing w:line="276" w:lineRule="auto"/>
              <w:ind w:right="-108"/>
              <w:jc w:val="center"/>
              <w:rPr>
                <w:rFonts w:ascii="Arial" w:hAnsi="Arial" w:cs="Arial"/>
                <w:sz w:val="22"/>
                <w:szCs w:val="22"/>
              </w:rPr>
            </w:pPr>
            <w:r>
              <w:rPr>
                <w:rFonts w:ascii="Arial" w:hAnsi="Arial" w:cs="Arial"/>
                <w:sz w:val="22"/>
                <w:szCs w:val="22"/>
              </w:rPr>
              <w:t>93</w:t>
            </w:r>
          </w:p>
        </w:tc>
        <w:tc>
          <w:tcPr>
            <w:tcW w:w="2694" w:type="dxa"/>
            <w:vAlign w:val="center"/>
          </w:tcPr>
          <w:p w:rsidRPr="00333A78" w:rsidR="00BB4FC6" w:rsidP="004516F8" w:rsidRDefault="00BB4FC6">
            <w:pPr>
              <w:jc w:val="center"/>
              <w:rPr>
                <w:rFonts w:ascii="Arial" w:hAnsi="Arial" w:eastAsia="Times New Roman" w:cs="Arial"/>
                <w:color w:val="000000"/>
                <w:lang w:eastAsia="hr-HR"/>
              </w:rPr>
            </w:pPr>
            <w:r w:rsidRPr="00333A78">
              <w:rPr>
                <w:rFonts w:ascii="Arial" w:hAnsi="Arial" w:eastAsia="Times New Roman" w:cs="Arial"/>
                <w:color w:val="000000"/>
                <w:sz w:val="22"/>
                <w:szCs w:val="22"/>
                <w:lang w:eastAsia="hr-HR"/>
              </w:rPr>
              <w:t>HRVATSKA BANKA ZA OBNOVU I RAZVITAK</w:t>
            </w:r>
          </w:p>
        </w:tc>
        <w:tc>
          <w:tcPr>
            <w:tcW w:w="1701" w:type="dxa"/>
            <w:vAlign w:val="center"/>
          </w:tcPr>
          <w:p w:rsidRPr="00333A78" w:rsidR="00BB4FC6" w:rsidP="004516F8" w:rsidRDefault="00BB4FC6">
            <w:pPr>
              <w:jc w:val="center"/>
              <w:rPr>
                <w:rFonts w:ascii="Arial" w:hAnsi="Arial" w:eastAsia="Times New Roman" w:cs="Arial"/>
                <w:color w:val="000000"/>
                <w:lang w:eastAsia="hr-HR"/>
              </w:rPr>
            </w:pPr>
            <w:r w:rsidRPr="00333A78">
              <w:rPr>
                <w:rFonts w:ascii="Arial" w:hAnsi="Arial" w:eastAsia="Times New Roman" w:cs="Arial"/>
                <w:color w:val="000000"/>
                <w:sz w:val="22"/>
                <w:szCs w:val="22"/>
                <w:lang w:eastAsia="hr-HR"/>
              </w:rPr>
              <w:t>26702280390</w:t>
            </w:r>
          </w:p>
        </w:tc>
        <w:tc>
          <w:tcPr>
            <w:tcW w:w="2409" w:type="dxa"/>
            <w:vAlign w:val="center"/>
          </w:tcPr>
          <w:p w:rsidRPr="00333A78" w:rsidR="00BB4FC6" w:rsidP="004516F8" w:rsidRDefault="00BB4FC6">
            <w:pPr>
              <w:jc w:val="center"/>
              <w:rPr>
                <w:rFonts w:ascii="Arial" w:hAnsi="Arial" w:eastAsia="Times New Roman" w:cs="Arial"/>
                <w:color w:val="000000"/>
                <w:lang w:eastAsia="hr-HR"/>
              </w:rPr>
            </w:pPr>
            <w:r w:rsidRPr="00333A78">
              <w:rPr>
                <w:rFonts w:ascii="Arial" w:hAnsi="Arial" w:eastAsia="Times New Roman" w:cs="Arial"/>
                <w:color w:val="000000"/>
                <w:sz w:val="22"/>
                <w:szCs w:val="22"/>
                <w:lang w:eastAsia="hr-HR"/>
              </w:rPr>
              <w:t xml:space="preserve">Strossmayerov </w:t>
            </w:r>
            <w:r>
              <w:rPr>
                <w:rFonts w:ascii="Arial" w:hAnsi="Arial" w:eastAsia="Times New Roman" w:cs="Arial"/>
                <w:color w:val="000000"/>
                <w:sz w:val="22"/>
                <w:szCs w:val="22"/>
                <w:lang w:eastAsia="hr-HR"/>
              </w:rPr>
              <w:t>t</w:t>
            </w:r>
            <w:r w:rsidRPr="00333A78">
              <w:rPr>
                <w:rFonts w:ascii="Arial" w:hAnsi="Arial" w:eastAsia="Times New Roman" w:cs="Arial"/>
                <w:color w:val="000000"/>
                <w:sz w:val="22"/>
                <w:szCs w:val="22"/>
                <w:lang w:eastAsia="hr-HR"/>
              </w:rPr>
              <w:t>rg 9, 10000 Zagreb</w:t>
            </w:r>
          </w:p>
        </w:tc>
        <w:tc>
          <w:tcPr>
            <w:tcW w:w="1560" w:type="dxa"/>
            <w:vAlign w:val="center"/>
          </w:tcPr>
          <w:p w:rsidRPr="00333A78" w:rsidR="00BB4FC6" w:rsidP="004516F8" w:rsidRDefault="00BB4FC6">
            <w:pPr>
              <w:jc w:val="center"/>
              <w:rPr>
                <w:rFonts w:ascii="Arial" w:hAnsi="Arial" w:cs="Arial"/>
              </w:rPr>
            </w:pPr>
            <w:r w:rsidRPr="00333A78">
              <w:rPr>
                <w:rFonts w:ascii="Arial" w:hAnsi="Arial" w:cs="Arial"/>
                <w:sz w:val="22"/>
                <w:szCs w:val="22"/>
              </w:rPr>
              <w:t>9.421.122,50</w:t>
            </w:r>
          </w:p>
        </w:tc>
        <w:tc>
          <w:tcPr>
            <w:tcW w:w="1560" w:type="dxa"/>
            <w:vAlign w:val="center"/>
          </w:tcPr>
          <w:p w:rsidRPr="00333A78" w:rsidR="00BB4FC6" w:rsidP="004516F8" w:rsidRDefault="00BB4FC6">
            <w:pPr>
              <w:jc w:val="center"/>
              <w:rPr>
                <w:rFonts w:ascii="Arial" w:hAnsi="Arial" w:cs="Arial"/>
                <w:color w:val="FF0000"/>
              </w:rPr>
            </w:pPr>
            <w:r w:rsidRPr="00BB4FC6">
              <w:rPr>
                <w:rFonts w:ascii="Arial" w:hAnsi="Arial" w:eastAsia="Times New Roman" w:cs="Arial"/>
                <w:bCs/>
                <w:sz w:val="22"/>
                <w:szCs w:val="22"/>
                <w:lang w:eastAsia="hr-HR"/>
              </w:rPr>
              <w:t xml:space="preserve">ZA </w:t>
            </w:r>
          </w:p>
        </w:tc>
      </w:tr>
      <w:tr w:rsidRPr="00EC6924" w:rsidR="00BB4FC6" w:rsidTr="00EC6924">
        <w:tc>
          <w:tcPr>
            <w:tcW w:w="567" w:type="dxa"/>
            <w:vAlign w:val="center"/>
          </w:tcPr>
          <w:p w:rsidRPr="00EC6924" w:rsidR="00BB4FC6" w:rsidP="00EC6924" w:rsidRDefault="00BB4FC6">
            <w:pPr>
              <w:spacing w:line="276" w:lineRule="auto"/>
              <w:ind w:right="-108"/>
              <w:jc w:val="center"/>
              <w:rPr>
                <w:rFonts w:ascii="Arial" w:hAnsi="Arial" w:cs="Arial"/>
                <w:sz w:val="22"/>
                <w:szCs w:val="22"/>
              </w:rPr>
            </w:pPr>
            <w:r>
              <w:rPr>
                <w:rFonts w:ascii="Arial" w:hAnsi="Arial" w:cs="Arial"/>
                <w:sz w:val="22"/>
                <w:szCs w:val="22"/>
              </w:rPr>
              <w:t>94</w:t>
            </w:r>
          </w:p>
        </w:tc>
        <w:tc>
          <w:tcPr>
            <w:tcW w:w="2694" w:type="dxa"/>
            <w:vAlign w:val="center"/>
          </w:tcPr>
          <w:p w:rsidRPr="00333A78" w:rsidR="00BB4FC6" w:rsidP="004516F8" w:rsidRDefault="00BB4FC6">
            <w:pPr>
              <w:jc w:val="center"/>
              <w:rPr>
                <w:rFonts w:ascii="Arial" w:hAnsi="Arial" w:eastAsia="Times New Roman" w:cs="Arial"/>
                <w:lang w:eastAsia="hr-HR"/>
              </w:rPr>
            </w:pPr>
            <w:r w:rsidRPr="00333A78">
              <w:rPr>
                <w:rFonts w:ascii="Arial" w:hAnsi="Arial" w:eastAsia="Times New Roman" w:cs="Arial"/>
                <w:sz w:val="22"/>
                <w:szCs w:val="22"/>
                <w:lang w:eastAsia="hr-HR"/>
              </w:rPr>
              <w:t>Raiffeisenbank Austria d.d.</w:t>
            </w:r>
          </w:p>
        </w:tc>
        <w:tc>
          <w:tcPr>
            <w:tcW w:w="1701" w:type="dxa"/>
            <w:vAlign w:val="center"/>
          </w:tcPr>
          <w:p w:rsidRPr="00333A78" w:rsidR="00BB4FC6" w:rsidP="004516F8" w:rsidRDefault="00BB4FC6">
            <w:pPr>
              <w:jc w:val="center"/>
              <w:rPr>
                <w:rFonts w:ascii="Arial" w:hAnsi="Arial" w:eastAsia="Times New Roman" w:cs="Arial"/>
                <w:lang w:eastAsia="hr-HR"/>
              </w:rPr>
            </w:pPr>
            <w:r w:rsidRPr="00333A78">
              <w:rPr>
                <w:rFonts w:ascii="Arial" w:hAnsi="Arial" w:eastAsia="Times New Roman" w:cs="Arial"/>
                <w:sz w:val="22"/>
                <w:szCs w:val="22"/>
                <w:lang w:eastAsia="hr-HR"/>
              </w:rPr>
              <w:t>53056966535</w:t>
            </w:r>
          </w:p>
        </w:tc>
        <w:tc>
          <w:tcPr>
            <w:tcW w:w="2409" w:type="dxa"/>
            <w:vAlign w:val="center"/>
          </w:tcPr>
          <w:p w:rsidRPr="00333A78" w:rsidR="00BB4FC6" w:rsidP="004516F8" w:rsidRDefault="00BB4FC6">
            <w:pPr>
              <w:jc w:val="center"/>
              <w:rPr>
                <w:rFonts w:ascii="Arial" w:hAnsi="Arial" w:eastAsia="Times New Roman" w:cs="Arial"/>
                <w:lang w:eastAsia="hr-HR"/>
              </w:rPr>
            </w:pPr>
            <w:r w:rsidRPr="00333A78">
              <w:rPr>
                <w:rFonts w:ascii="Arial" w:hAnsi="Arial" w:eastAsia="Times New Roman" w:cs="Arial"/>
                <w:sz w:val="22"/>
                <w:szCs w:val="22"/>
                <w:lang w:eastAsia="hr-HR"/>
              </w:rPr>
              <w:t>Magazinska Cesta 69, 10000 Zagreb</w:t>
            </w:r>
          </w:p>
        </w:tc>
        <w:tc>
          <w:tcPr>
            <w:tcW w:w="1560" w:type="dxa"/>
            <w:vAlign w:val="center"/>
          </w:tcPr>
          <w:p w:rsidRPr="00333A78" w:rsidR="00BB4FC6" w:rsidP="004516F8" w:rsidRDefault="00BB4FC6">
            <w:pPr>
              <w:jc w:val="center"/>
              <w:rPr>
                <w:rFonts w:ascii="Arial" w:hAnsi="Arial" w:cs="Arial"/>
              </w:rPr>
            </w:pPr>
            <w:r w:rsidRPr="00333A78">
              <w:rPr>
                <w:rFonts w:ascii="Arial" w:hAnsi="Arial" w:cs="Arial"/>
                <w:sz w:val="22"/>
                <w:szCs w:val="22"/>
              </w:rPr>
              <w:t>1.697.681,39</w:t>
            </w:r>
          </w:p>
        </w:tc>
        <w:tc>
          <w:tcPr>
            <w:tcW w:w="1560" w:type="dxa"/>
            <w:vAlign w:val="center"/>
          </w:tcPr>
          <w:p w:rsidRPr="00333A78" w:rsidR="00BB4FC6" w:rsidP="004516F8" w:rsidRDefault="00BB4FC6">
            <w:pPr>
              <w:jc w:val="center"/>
              <w:rPr>
                <w:rFonts w:ascii="Arial" w:hAnsi="Arial" w:cs="Arial"/>
                <w:color w:val="FF0000"/>
              </w:rPr>
            </w:pPr>
            <w:r w:rsidRPr="00333A78">
              <w:rPr>
                <w:rFonts w:ascii="Arial" w:hAnsi="Arial" w:eastAsia="Times New Roman" w:cs="Arial"/>
                <w:bCs/>
                <w:sz w:val="22"/>
                <w:szCs w:val="22"/>
                <w:lang w:eastAsia="hr-HR"/>
              </w:rPr>
              <w:t>PROTIV</w:t>
            </w:r>
          </w:p>
        </w:tc>
      </w:tr>
      <w:tr w:rsidRPr="00BB4FC6" w:rsidR="00BB4FC6" w:rsidTr="00EC6924">
        <w:tc>
          <w:tcPr>
            <w:tcW w:w="567" w:type="dxa"/>
            <w:vAlign w:val="center"/>
          </w:tcPr>
          <w:p w:rsidRPr="00EC6924" w:rsidR="00BB4FC6" w:rsidP="00EC6924" w:rsidRDefault="00BB4FC6">
            <w:pPr>
              <w:spacing w:line="276" w:lineRule="auto"/>
              <w:ind w:right="-108"/>
              <w:jc w:val="center"/>
              <w:rPr>
                <w:rFonts w:ascii="Arial" w:hAnsi="Arial" w:cs="Arial"/>
                <w:sz w:val="22"/>
                <w:szCs w:val="22"/>
              </w:rPr>
            </w:pPr>
            <w:r>
              <w:rPr>
                <w:rFonts w:ascii="Arial" w:hAnsi="Arial" w:cs="Arial"/>
                <w:sz w:val="22"/>
                <w:szCs w:val="22"/>
              </w:rPr>
              <w:t>95</w:t>
            </w:r>
          </w:p>
        </w:tc>
        <w:tc>
          <w:tcPr>
            <w:tcW w:w="2694" w:type="dxa"/>
            <w:vAlign w:val="center"/>
          </w:tcPr>
          <w:p w:rsidRPr="00333A78" w:rsidR="00BB4FC6" w:rsidP="00BB4FC6" w:rsidRDefault="00BB4FC6">
            <w:pPr>
              <w:jc w:val="center"/>
              <w:rPr>
                <w:rFonts w:ascii="Arial" w:hAnsi="Arial" w:eastAsia="Times New Roman" w:cs="Arial"/>
                <w:color w:val="000000"/>
                <w:lang w:eastAsia="hr-HR"/>
              </w:rPr>
            </w:pPr>
            <w:r w:rsidRPr="00333A78">
              <w:rPr>
                <w:rFonts w:ascii="Arial" w:hAnsi="Arial" w:eastAsia="Times New Roman" w:cs="Arial"/>
                <w:color w:val="000000"/>
                <w:sz w:val="22"/>
                <w:szCs w:val="22"/>
                <w:lang w:eastAsia="hr-HR"/>
              </w:rPr>
              <w:t xml:space="preserve">PRIVREDNA BANKA ZAGREB </w:t>
            </w:r>
            <w:r>
              <w:rPr>
                <w:rFonts w:ascii="Arial" w:hAnsi="Arial" w:eastAsia="Times New Roman" w:cs="Arial"/>
                <w:color w:val="000000"/>
                <w:sz w:val="22"/>
                <w:szCs w:val="22"/>
                <w:lang w:eastAsia="hr-HR"/>
              </w:rPr>
              <w:t xml:space="preserve">d.d. </w:t>
            </w:r>
          </w:p>
        </w:tc>
        <w:tc>
          <w:tcPr>
            <w:tcW w:w="1701" w:type="dxa"/>
            <w:vAlign w:val="center"/>
          </w:tcPr>
          <w:p w:rsidRPr="00333A78" w:rsidR="00BB4FC6" w:rsidP="004516F8" w:rsidRDefault="00BB4FC6">
            <w:pPr>
              <w:jc w:val="center"/>
              <w:rPr>
                <w:rFonts w:ascii="Arial" w:hAnsi="Arial" w:eastAsia="Times New Roman" w:cs="Arial"/>
                <w:color w:val="000000"/>
                <w:lang w:eastAsia="hr-HR"/>
              </w:rPr>
            </w:pPr>
            <w:r w:rsidRPr="00333A78">
              <w:rPr>
                <w:rFonts w:ascii="Arial" w:hAnsi="Arial" w:eastAsia="Times New Roman" w:cs="Arial"/>
                <w:color w:val="000000"/>
                <w:sz w:val="22"/>
                <w:szCs w:val="22"/>
                <w:lang w:eastAsia="hr-HR"/>
              </w:rPr>
              <w:t>02535697732</w:t>
            </w:r>
          </w:p>
        </w:tc>
        <w:tc>
          <w:tcPr>
            <w:tcW w:w="2409" w:type="dxa"/>
            <w:vAlign w:val="center"/>
          </w:tcPr>
          <w:p w:rsidRPr="00333A78" w:rsidR="00BB4FC6" w:rsidP="004516F8" w:rsidRDefault="00BB4FC6">
            <w:pPr>
              <w:jc w:val="center"/>
              <w:rPr>
                <w:rFonts w:ascii="Arial" w:hAnsi="Arial" w:eastAsia="Times New Roman" w:cs="Arial"/>
                <w:color w:val="000000"/>
                <w:lang w:eastAsia="hr-HR"/>
              </w:rPr>
            </w:pPr>
            <w:r w:rsidRPr="00333A78">
              <w:rPr>
                <w:rFonts w:ascii="Arial" w:hAnsi="Arial" w:eastAsia="Times New Roman" w:cs="Arial"/>
                <w:color w:val="000000"/>
                <w:sz w:val="22"/>
                <w:szCs w:val="22"/>
                <w:lang w:eastAsia="hr-HR"/>
              </w:rPr>
              <w:t xml:space="preserve">Radnička </w:t>
            </w:r>
            <w:r>
              <w:rPr>
                <w:rFonts w:ascii="Arial" w:hAnsi="Arial" w:eastAsia="Times New Roman" w:cs="Arial"/>
                <w:color w:val="000000"/>
                <w:sz w:val="22"/>
                <w:szCs w:val="22"/>
                <w:lang w:eastAsia="hr-HR"/>
              </w:rPr>
              <w:t>c</w:t>
            </w:r>
            <w:r w:rsidRPr="00333A78">
              <w:rPr>
                <w:rFonts w:ascii="Arial" w:hAnsi="Arial" w:eastAsia="Times New Roman" w:cs="Arial"/>
                <w:color w:val="000000"/>
                <w:sz w:val="22"/>
                <w:szCs w:val="22"/>
                <w:lang w:eastAsia="hr-HR"/>
              </w:rPr>
              <w:t>esta 50, 10000 Zagreb</w:t>
            </w:r>
          </w:p>
        </w:tc>
        <w:tc>
          <w:tcPr>
            <w:tcW w:w="1560" w:type="dxa"/>
            <w:vAlign w:val="center"/>
          </w:tcPr>
          <w:p w:rsidRPr="00333A78" w:rsidR="00BB4FC6" w:rsidP="004516F8" w:rsidRDefault="00BB4FC6">
            <w:pPr>
              <w:jc w:val="center"/>
              <w:rPr>
                <w:rFonts w:ascii="Arial" w:hAnsi="Arial" w:cs="Arial"/>
                <w:color w:val="FF0000"/>
              </w:rPr>
            </w:pPr>
            <w:r w:rsidRPr="00333A78">
              <w:rPr>
                <w:rFonts w:ascii="Arial" w:hAnsi="Arial" w:cs="Arial"/>
                <w:sz w:val="22"/>
                <w:szCs w:val="22"/>
              </w:rPr>
              <w:t>753.785,53</w:t>
            </w:r>
          </w:p>
        </w:tc>
        <w:tc>
          <w:tcPr>
            <w:tcW w:w="1560" w:type="dxa"/>
            <w:vAlign w:val="center"/>
          </w:tcPr>
          <w:p w:rsidRPr="00BB4FC6" w:rsidR="00BB4FC6" w:rsidP="004516F8" w:rsidRDefault="00BB4FC6">
            <w:pPr>
              <w:jc w:val="center"/>
              <w:rPr>
                <w:rFonts w:ascii="Arial" w:hAnsi="Arial" w:cs="Arial"/>
              </w:rPr>
            </w:pPr>
            <w:r w:rsidRPr="00BB4FC6">
              <w:rPr>
                <w:rFonts w:ascii="Arial" w:hAnsi="Arial" w:cs="Arial"/>
                <w:sz w:val="22"/>
                <w:szCs w:val="22"/>
              </w:rPr>
              <w:t xml:space="preserve">PROTIV </w:t>
            </w:r>
          </w:p>
        </w:tc>
      </w:tr>
      <w:tr w:rsidRPr="00EC6924" w:rsidR="00BB4FC6" w:rsidTr="00EC6924">
        <w:tc>
          <w:tcPr>
            <w:tcW w:w="567" w:type="dxa"/>
            <w:vAlign w:val="center"/>
          </w:tcPr>
          <w:p w:rsidRPr="00EC6924" w:rsidR="00BB4FC6" w:rsidP="00EC6924" w:rsidRDefault="00BB4FC6">
            <w:pPr>
              <w:spacing w:line="276" w:lineRule="auto"/>
              <w:ind w:right="-108"/>
              <w:jc w:val="center"/>
              <w:rPr>
                <w:rFonts w:ascii="Arial" w:hAnsi="Arial" w:cs="Arial"/>
                <w:sz w:val="22"/>
                <w:szCs w:val="22"/>
              </w:rPr>
            </w:pPr>
            <w:r>
              <w:rPr>
                <w:rFonts w:ascii="Arial" w:hAnsi="Arial" w:cs="Arial"/>
                <w:sz w:val="22"/>
                <w:szCs w:val="22"/>
              </w:rPr>
              <w:t>96</w:t>
            </w:r>
          </w:p>
        </w:tc>
        <w:tc>
          <w:tcPr>
            <w:tcW w:w="2694" w:type="dxa"/>
            <w:vAlign w:val="center"/>
          </w:tcPr>
          <w:p w:rsidRPr="00333A78" w:rsidR="00BB4FC6" w:rsidP="004516F8" w:rsidRDefault="00BB4FC6">
            <w:pPr>
              <w:jc w:val="center"/>
              <w:rPr>
                <w:rFonts w:ascii="Arial" w:hAnsi="Arial" w:eastAsia="Times New Roman" w:cs="Arial"/>
                <w:color w:val="000000"/>
                <w:lang w:eastAsia="hr-HR"/>
              </w:rPr>
            </w:pPr>
            <w:r w:rsidRPr="00333A78">
              <w:rPr>
                <w:rFonts w:ascii="Arial" w:hAnsi="Arial" w:eastAsia="Times New Roman" w:cs="Arial"/>
                <w:color w:val="000000"/>
                <w:sz w:val="22"/>
                <w:szCs w:val="22"/>
                <w:lang w:eastAsia="hr-HR"/>
              </w:rPr>
              <w:t>HRVATSKA AGENCIJA ZA MALO GOSPODARSTVO, INOVACIJE I INVESTICIJE</w:t>
            </w:r>
          </w:p>
        </w:tc>
        <w:tc>
          <w:tcPr>
            <w:tcW w:w="1701" w:type="dxa"/>
            <w:vAlign w:val="center"/>
          </w:tcPr>
          <w:p w:rsidRPr="00333A78" w:rsidR="00BB4FC6" w:rsidP="004516F8" w:rsidRDefault="00BB4FC6">
            <w:pPr>
              <w:jc w:val="center"/>
              <w:rPr>
                <w:rFonts w:ascii="Arial" w:hAnsi="Arial" w:eastAsia="Times New Roman" w:cs="Arial"/>
                <w:color w:val="000000"/>
                <w:lang w:eastAsia="hr-HR"/>
              </w:rPr>
            </w:pPr>
            <w:r w:rsidRPr="00333A78">
              <w:rPr>
                <w:rFonts w:ascii="Arial" w:hAnsi="Arial" w:eastAsia="Times New Roman" w:cs="Arial"/>
                <w:color w:val="000000"/>
                <w:sz w:val="22"/>
                <w:szCs w:val="22"/>
                <w:lang w:eastAsia="hr-HR"/>
              </w:rPr>
              <w:t>25609559342</w:t>
            </w:r>
          </w:p>
        </w:tc>
        <w:tc>
          <w:tcPr>
            <w:tcW w:w="2409" w:type="dxa"/>
            <w:vAlign w:val="center"/>
          </w:tcPr>
          <w:p w:rsidRPr="00333A78" w:rsidR="00BB4FC6" w:rsidP="004516F8" w:rsidRDefault="00BB4FC6">
            <w:pPr>
              <w:jc w:val="center"/>
              <w:rPr>
                <w:rFonts w:ascii="Arial" w:hAnsi="Arial" w:eastAsia="Times New Roman" w:cs="Arial"/>
                <w:color w:val="000000"/>
                <w:lang w:eastAsia="hr-HR"/>
              </w:rPr>
            </w:pPr>
            <w:r w:rsidRPr="00333A78">
              <w:rPr>
                <w:rFonts w:ascii="Arial" w:hAnsi="Arial" w:eastAsia="Times New Roman" w:cs="Arial"/>
                <w:color w:val="000000"/>
                <w:sz w:val="22"/>
                <w:szCs w:val="22"/>
                <w:lang w:eastAsia="hr-HR"/>
              </w:rPr>
              <w:t>Ksaver 208, 10000 Zagreb</w:t>
            </w:r>
          </w:p>
        </w:tc>
        <w:tc>
          <w:tcPr>
            <w:tcW w:w="1560" w:type="dxa"/>
            <w:vAlign w:val="center"/>
          </w:tcPr>
          <w:p w:rsidRPr="00333A78" w:rsidR="00BB4FC6" w:rsidP="004516F8" w:rsidRDefault="00BB4FC6">
            <w:pPr>
              <w:jc w:val="center"/>
              <w:rPr>
                <w:rFonts w:ascii="Arial" w:hAnsi="Arial" w:cs="Arial"/>
              </w:rPr>
            </w:pPr>
            <w:r w:rsidRPr="00333A78">
              <w:rPr>
                <w:rFonts w:ascii="Arial" w:hAnsi="Arial" w:cs="Arial"/>
                <w:sz w:val="22"/>
                <w:szCs w:val="22"/>
              </w:rPr>
              <w:t>750.000,00</w:t>
            </w:r>
          </w:p>
        </w:tc>
        <w:tc>
          <w:tcPr>
            <w:tcW w:w="1560" w:type="dxa"/>
            <w:vAlign w:val="center"/>
          </w:tcPr>
          <w:p w:rsidRPr="00333A78" w:rsidR="00BB4FC6" w:rsidP="004516F8" w:rsidRDefault="00BB4FC6">
            <w:pPr>
              <w:jc w:val="center"/>
              <w:rPr>
                <w:rFonts w:ascii="Arial" w:hAnsi="Arial" w:cs="Arial"/>
                <w:color w:val="FF0000"/>
              </w:rPr>
            </w:pPr>
            <w:r w:rsidRPr="00333A78">
              <w:rPr>
                <w:rFonts w:ascii="Arial" w:hAnsi="Arial" w:cs="Arial"/>
                <w:sz w:val="22"/>
                <w:szCs w:val="22"/>
              </w:rPr>
              <w:t>ZA</w:t>
            </w:r>
          </w:p>
        </w:tc>
      </w:tr>
      <w:tr w:rsidRPr="00EC6924" w:rsidR="002D459F" w:rsidTr="002D459F">
        <w:trPr>
          <w:trHeight w:val="597"/>
        </w:trPr>
        <w:tc>
          <w:tcPr>
            <w:tcW w:w="7371" w:type="dxa"/>
            <w:gridSpan w:val="4"/>
            <w:vAlign w:val="center"/>
          </w:tcPr>
          <w:p w:rsidRPr="00EC6924" w:rsidR="002D459F" w:rsidP="00EC6924" w:rsidRDefault="002D459F">
            <w:pPr>
              <w:jc w:val="center"/>
              <w:rPr>
                <w:rFonts w:ascii="Arial" w:hAnsi="Arial" w:eastAsia="Times New Roman" w:cs="Arial"/>
                <w:color w:val="000000"/>
                <w:sz w:val="22"/>
                <w:szCs w:val="22"/>
                <w:lang w:eastAsia="hr-HR"/>
              </w:rPr>
            </w:pPr>
            <w:r>
              <w:rPr>
                <w:rFonts w:ascii="Arial" w:hAnsi="Arial" w:eastAsia="Times New Roman" w:cs="Arial"/>
                <w:color w:val="000000"/>
                <w:sz w:val="22"/>
                <w:szCs w:val="22"/>
                <w:lang w:eastAsia="hr-HR"/>
              </w:rPr>
              <w:t>UKUPNO:</w:t>
            </w:r>
          </w:p>
        </w:tc>
        <w:tc>
          <w:tcPr>
            <w:tcW w:w="1560" w:type="dxa"/>
            <w:vAlign w:val="center"/>
          </w:tcPr>
          <w:p w:rsidR="002D459F" w:rsidP="00BB4FC6" w:rsidRDefault="002D459F">
            <w:pPr>
              <w:jc w:val="center"/>
              <w:rPr>
                <w:rFonts w:ascii="Arial" w:hAnsi="Arial" w:cs="Arial"/>
                <w:bCs/>
                <w:color w:val="000000"/>
                <w:sz w:val="20"/>
                <w:szCs w:val="20"/>
              </w:rPr>
            </w:pPr>
          </w:p>
          <w:p w:rsidRPr="002D459F" w:rsidR="002D459F" w:rsidP="00BB4FC6" w:rsidRDefault="002D459F">
            <w:pPr>
              <w:jc w:val="center"/>
              <w:rPr>
                <w:rFonts w:ascii="Arial" w:hAnsi="Arial" w:cs="Arial"/>
                <w:bCs/>
                <w:color w:val="000000"/>
                <w:sz w:val="20"/>
                <w:szCs w:val="20"/>
              </w:rPr>
            </w:pPr>
            <w:r w:rsidRPr="002D459F">
              <w:rPr>
                <w:rFonts w:ascii="Arial" w:hAnsi="Arial" w:cs="Arial"/>
                <w:bCs/>
                <w:color w:val="000000"/>
                <w:sz w:val="20"/>
                <w:szCs w:val="20"/>
              </w:rPr>
              <w:t>18.208.797,17</w:t>
            </w:r>
          </w:p>
          <w:p w:rsidRPr="00BB4FC6" w:rsidR="002D459F" w:rsidP="00EC6924" w:rsidRDefault="002D459F">
            <w:pPr>
              <w:jc w:val="center"/>
              <w:rPr>
                <w:rFonts w:ascii="Arial" w:hAnsi="Arial" w:eastAsia="Times New Roman" w:cs="Arial"/>
                <w:color w:val="000000"/>
                <w:sz w:val="20"/>
                <w:szCs w:val="20"/>
                <w:lang w:eastAsia="hr-HR"/>
              </w:rPr>
            </w:pPr>
          </w:p>
        </w:tc>
        <w:tc>
          <w:tcPr>
            <w:tcW w:w="1560" w:type="dxa"/>
            <w:vAlign w:val="center"/>
          </w:tcPr>
          <w:p w:rsidR="002D459F" w:rsidP="00EC6924" w:rsidRDefault="002D459F">
            <w:pPr>
              <w:jc w:val="center"/>
              <w:rPr>
                <w:rFonts w:ascii="Arial" w:hAnsi="Arial" w:eastAsia="Times New Roman" w:cs="Arial"/>
                <w:color w:val="000000"/>
                <w:sz w:val="22"/>
                <w:szCs w:val="22"/>
                <w:lang w:eastAsia="hr-HR"/>
              </w:rPr>
            </w:pPr>
          </w:p>
        </w:tc>
      </w:tr>
    </w:tbl>
    <w:p w:rsidR="00F0194E" w:rsidP="00F0194E" w:rsidRDefault="00F0194E">
      <w:pPr>
        <w:ind w:right="1" w:firstLine="705"/>
        <w:jc w:val="both"/>
        <w:rPr>
          <w:rFonts w:ascii="Arial" w:hAnsi="Arial" w:cs="Arial"/>
        </w:rPr>
      </w:pPr>
    </w:p>
    <w:p w:rsidRPr="002D459F" w:rsidR="00EA4C90" w:rsidP="00BB4FC6" w:rsidRDefault="00EA4C90">
      <w:pPr>
        <w:ind w:firstLine="708"/>
        <w:jc w:val="both"/>
        <w:rPr>
          <w:rFonts w:ascii="Arial" w:hAnsi="Arial" w:cs="Arial"/>
        </w:rPr>
      </w:pPr>
      <w:r w:rsidRPr="002D459F">
        <w:rPr>
          <w:rFonts w:ascii="Arial" w:hAnsi="Arial" w:cs="Arial"/>
        </w:rPr>
        <w:t xml:space="preserve">Sud utvrđuje da je </w:t>
      </w:r>
      <w:r w:rsidRPr="002D459F" w:rsidR="00643F44">
        <w:rPr>
          <w:rFonts w:ascii="Arial" w:hAnsi="Arial" w:cs="Arial"/>
        </w:rPr>
        <w:t>jedinoj skupini</w:t>
      </w:r>
      <w:r w:rsidRPr="002D459F">
        <w:rPr>
          <w:rFonts w:ascii="Arial" w:hAnsi="Arial" w:cs="Arial"/>
        </w:rPr>
        <w:t xml:space="preserve"> koju čini </w:t>
      </w:r>
      <w:r w:rsidRPr="002D459F" w:rsidR="00BB4FC6">
        <w:rPr>
          <w:rFonts w:ascii="Arial" w:hAnsi="Arial" w:cs="Arial"/>
        </w:rPr>
        <w:t>96</w:t>
      </w:r>
      <w:r w:rsidRPr="002D459F">
        <w:rPr>
          <w:rFonts w:ascii="Arial" w:hAnsi="Arial" w:cs="Arial"/>
        </w:rPr>
        <w:t xml:space="preserve"> vjerovnik</w:t>
      </w:r>
      <w:r w:rsidRPr="002D459F" w:rsidR="00BB4FC6">
        <w:rPr>
          <w:rFonts w:ascii="Arial" w:hAnsi="Arial" w:cs="Arial"/>
        </w:rPr>
        <w:t>a</w:t>
      </w:r>
      <w:r w:rsidRPr="002D459F">
        <w:rPr>
          <w:rFonts w:ascii="Arial" w:hAnsi="Arial" w:cs="Arial"/>
        </w:rPr>
        <w:t xml:space="preserve"> s ukupnom utvrđenim iznosom tražbina od </w:t>
      </w:r>
      <w:r w:rsidRPr="002D459F" w:rsidR="00BB4FC6">
        <w:rPr>
          <w:rFonts w:ascii="Arial" w:hAnsi="Arial" w:cs="Arial"/>
          <w:bCs/>
        </w:rPr>
        <w:t xml:space="preserve">18.208.797,17 </w:t>
      </w:r>
      <w:r w:rsidRPr="002D459F">
        <w:rPr>
          <w:rFonts w:ascii="Arial" w:hAnsi="Arial" w:cs="Arial"/>
        </w:rPr>
        <w:t>kuna:</w:t>
      </w:r>
    </w:p>
    <w:p w:rsidRPr="002D459F" w:rsidR="00BB4FC6" w:rsidP="00BB4FC6" w:rsidRDefault="00BB4FC6">
      <w:pPr>
        <w:ind w:firstLine="708"/>
        <w:jc w:val="both"/>
        <w:rPr>
          <w:rFonts w:ascii="Arial" w:hAnsi="Arial" w:cs="Arial"/>
        </w:rPr>
      </w:pPr>
    </w:p>
    <w:p w:rsidRPr="002D459F" w:rsidR="00EA4C90" w:rsidP="00BB4FC6" w:rsidRDefault="00EA4C90">
      <w:pPr>
        <w:ind w:firstLine="708"/>
        <w:jc w:val="both"/>
        <w:rPr>
          <w:rFonts w:ascii="Arial" w:hAnsi="Arial" w:cs="Arial"/>
        </w:rPr>
      </w:pPr>
      <w:r w:rsidRPr="002D459F">
        <w:rPr>
          <w:rFonts w:ascii="Arial" w:hAnsi="Arial" w:cs="Arial"/>
        </w:rPr>
        <w:t>a) ZA prihvaćanje plana restrukturiranja glasova</w:t>
      </w:r>
      <w:r w:rsidRPr="002D459F" w:rsidR="00CB54ED">
        <w:rPr>
          <w:rFonts w:ascii="Arial" w:hAnsi="Arial" w:cs="Arial"/>
        </w:rPr>
        <w:t>lo je 6</w:t>
      </w:r>
      <w:r w:rsidRPr="002D459F" w:rsidR="00990CAF">
        <w:rPr>
          <w:rFonts w:ascii="Arial" w:hAnsi="Arial" w:cs="Arial"/>
        </w:rPr>
        <w:t>8</w:t>
      </w:r>
      <w:r w:rsidRPr="002D459F">
        <w:rPr>
          <w:rFonts w:ascii="Arial" w:hAnsi="Arial" w:cs="Arial"/>
        </w:rPr>
        <w:t xml:space="preserve"> vjerovnika s ukupno utvrđenim iznosom tražbina od </w:t>
      </w:r>
      <w:r w:rsidRPr="002D459F" w:rsidR="00990CAF">
        <w:rPr>
          <w:rFonts w:ascii="Arial" w:hAnsi="Arial" w:eastAsia="Times New Roman" w:cs="Arial"/>
          <w:bCs/>
          <w:lang w:eastAsia="hr-HR"/>
        </w:rPr>
        <w:t>14.779.764,37</w:t>
      </w:r>
      <w:r w:rsidRPr="002D459F" w:rsidR="00667EEF">
        <w:rPr>
          <w:rFonts w:ascii="Arial" w:hAnsi="Arial" w:eastAsia="Times New Roman" w:cs="Arial"/>
          <w:bCs/>
          <w:lang w:eastAsia="hr-HR"/>
        </w:rPr>
        <w:t xml:space="preserve"> </w:t>
      </w:r>
      <w:r w:rsidRPr="002D459F">
        <w:rPr>
          <w:rFonts w:ascii="Arial" w:hAnsi="Arial" w:cs="Arial"/>
        </w:rPr>
        <w:t xml:space="preserve">kuna, </w:t>
      </w:r>
    </w:p>
    <w:p w:rsidRPr="002D459F" w:rsidR="00EA4C90" w:rsidP="00EA4C90" w:rsidRDefault="00EA4C90">
      <w:pPr>
        <w:spacing w:before="220"/>
        <w:ind w:firstLine="709"/>
        <w:jc w:val="both"/>
        <w:rPr>
          <w:rFonts w:ascii="Arial" w:hAnsi="Arial" w:cs="Arial"/>
        </w:rPr>
      </w:pPr>
      <w:r w:rsidRPr="002D459F">
        <w:rPr>
          <w:rFonts w:ascii="Arial" w:hAnsi="Arial" w:cs="Arial"/>
        </w:rPr>
        <w:t xml:space="preserve">b) PROTIV prihvaćanja plana restrukturiranja glasovalo </w:t>
      </w:r>
      <w:r w:rsidRPr="002D459F" w:rsidR="0045634A">
        <w:rPr>
          <w:rFonts w:ascii="Arial" w:hAnsi="Arial" w:cs="Arial"/>
        </w:rPr>
        <w:t>2</w:t>
      </w:r>
      <w:r w:rsidRPr="002D459F" w:rsidR="00990CAF">
        <w:rPr>
          <w:rFonts w:ascii="Arial" w:hAnsi="Arial" w:cs="Arial"/>
        </w:rPr>
        <w:t>8</w:t>
      </w:r>
      <w:r w:rsidRPr="002D459F">
        <w:rPr>
          <w:rFonts w:ascii="Arial" w:hAnsi="Arial" w:cs="Arial"/>
        </w:rPr>
        <w:t xml:space="preserve"> vjerovnik</w:t>
      </w:r>
      <w:r w:rsidRPr="002D459F" w:rsidR="0045634A">
        <w:rPr>
          <w:rFonts w:ascii="Arial" w:hAnsi="Arial" w:cs="Arial"/>
        </w:rPr>
        <w:t>a</w:t>
      </w:r>
      <w:r w:rsidRPr="002D459F">
        <w:rPr>
          <w:rFonts w:ascii="Arial" w:hAnsi="Arial" w:cs="Arial"/>
        </w:rPr>
        <w:t xml:space="preserve"> s ukupno utvrđenim iznosom tražbina od </w:t>
      </w:r>
      <w:r w:rsidRPr="002D459F" w:rsidR="00BB4FC6">
        <w:rPr>
          <w:rFonts w:ascii="Arial" w:hAnsi="Arial" w:eastAsia="Times New Roman" w:cs="Arial"/>
          <w:sz w:val="22"/>
          <w:szCs w:val="22"/>
          <w:lang w:eastAsia="hr-HR"/>
        </w:rPr>
        <w:t>3.</w:t>
      </w:r>
      <w:r w:rsidRPr="002D459F" w:rsidR="00234941">
        <w:rPr>
          <w:rFonts w:ascii="Arial" w:hAnsi="Arial" w:eastAsia="Times New Roman" w:cs="Arial"/>
          <w:sz w:val="22"/>
          <w:szCs w:val="22"/>
          <w:lang w:eastAsia="hr-HR"/>
        </w:rPr>
        <w:t>454</w:t>
      </w:r>
      <w:r w:rsidRPr="002D459F" w:rsidR="00BB4FC6">
        <w:rPr>
          <w:rFonts w:ascii="Arial" w:hAnsi="Arial" w:eastAsia="Times New Roman" w:cs="Arial"/>
          <w:sz w:val="22"/>
          <w:szCs w:val="22"/>
          <w:lang w:eastAsia="hr-HR"/>
        </w:rPr>
        <w:t>.</w:t>
      </w:r>
      <w:r w:rsidRPr="002D459F" w:rsidR="00234941">
        <w:rPr>
          <w:rFonts w:ascii="Arial" w:hAnsi="Arial" w:eastAsia="Times New Roman" w:cs="Arial"/>
          <w:sz w:val="22"/>
          <w:szCs w:val="22"/>
          <w:lang w:eastAsia="hr-HR"/>
        </w:rPr>
        <w:t>032</w:t>
      </w:r>
      <w:r w:rsidRPr="002D459F" w:rsidR="00BB4FC6">
        <w:rPr>
          <w:rFonts w:ascii="Arial" w:hAnsi="Arial" w:eastAsia="Times New Roman" w:cs="Arial"/>
          <w:sz w:val="22"/>
          <w:szCs w:val="22"/>
          <w:lang w:eastAsia="hr-HR"/>
        </w:rPr>
        <w:t>,8</w:t>
      </w:r>
      <w:r w:rsidRPr="002D459F" w:rsidR="00234941">
        <w:rPr>
          <w:rFonts w:ascii="Arial" w:hAnsi="Arial" w:eastAsia="Times New Roman" w:cs="Arial"/>
          <w:sz w:val="22"/>
          <w:szCs w:val="22"/>
          <w:lang w:eastAsia="hr-HR"/>
        </w:rPr>
        <w:t>0</w:t>
      </w:r>
      <w:r w:rsidRPr="002D459F" w:rsidR="00CB54ED">
        <w:rPr>
          <w:rFonts w:ascii="Arial" w:hAnsi="Arial" w:eastAsia="Times New Roman" w:cs="Arial"/>
          <w:sz w:val="22"/>
          <w:szCs w:val="22"/>
          <w:lang w:eastAsia="hr-HR"/>
        </w:rPr>
        <w:t xml:space="preserve"> </w:t>
      </w:r>
      <w:r w:rsidRPr="002D459F">
        <w:rPr>
          <w:rFonts w:ascii="Arial" w:hAnsi="Arial" w:cs="Arial"/>
        </w:rPr>
        <w:t>kuna.</w:t>
      </w:r>
    </w:p>
    <w:p w:rsidRPr="00EA4C90" w:rsidR="00EA4C90" w:rsidP="00EA4C90" w:rsidRDefault="00EA4C90">
      <w:pPr>
        <w:spacing w:before="220"/>
        <w:ind w:firstLine="709"/>
        <w:jc w:val="both"/>
        <w:rPr>
          <w:rFonts w:ascii="Arial" w:hAnsi="Arial" w:cs="Arial"/>
        </w:rPr>
      </w:pPr>
      <w:r w:rsidRPr="002D459F">
        <w:rPr>
          <w:rFonts w:ascii="Arial" w:hAnsi="Arial" w:cs="Arial"/>
        </w:rPr>
        <w:t>Slijedom navedenog, sud utvrđuje da je u</w:t>
      </w:r>
      <w:r w:rsidRPr="002D459F" w:rsidR="00643F44">
        <w:rPr>
          <w:rFonts w:ascii="Arial" w:hAnsi="Arial" w:cs="Arial"/>
        </w:rPr>
        <w:t xml:space="preserve"> jedinoj </w:t>
      </w:r>
      <w:r w:rsidRPr="002D459F">
        <w:rPr>
          <w:rFonts w:ascii="Arial" w:hAnsi="Arial" w:cs="Arial"/>
        </w:rPr>
        <w:t xml:space="preserve">skupini </w:t>
      </w:r>
      <w:r w:rsidR="00643F44">
        <w:rPr>
          <w:rFonts w:ascii="Arial" w:hAnsi="Arial" w:cs="Arial"/>
        </w:rPr>
        <w:t>vjerovnika</w:t>
      </w:r>
      <w:r>
        <w:rPr>
          <w:rFonts w:ascii="Arial" w:hAnsi="Arial" w:cs="Arial"/>
        </w:rPr>
        <w:t xml:space="preserve"> </w:t>
      </w:r>
      <w:r w:rsidRPr="00EA4C90">
        <w:rPr>
          <w:rFonts w:ascii="Arial" w:hAnsi="Arial" w:cs="Arial"/>
        </w:rPr>
        <w:t>plan restrukturiranja prihvaćen.</w:t>
      </w:r>
    </w:p>
    <w:p w:rsidR="00333A78" w:rsidP="0025331D" w:rsidRDefault="00333A78">
      <w:pPr>
        <w:jc w:val="both"/>
        <w:rPr>
          <w:rFonts w:ascii="Arial" w:hAnsi="Arial" w:cs="Arial"/>
        </w:rPr>
      </w:pPr>
    </w:p>
    <w:p w:rsidRPr="005B2963" w:rsidR="007C57A4" w:rsidP="007C57A4" w:rsidRDefault="0025331D">
      <w:pPr>
        <w:jc w:val="both"/>
        <w:rPr>
          <w:rFonts w:ascii="Arial" w:hAnsi="Arial" w:cs="Arial"/>
        </w:rPr>
      </w:pPr>
      <w:r w:rsidRPr="005B2963">
        <w:rPr>
          <w:rFonts w:ascii="Arial" w:hAnsi="Arial" w:cs="Arial"/>
        </w:rPr>
        <w:tab/>
      </w:r>
      <w:r w:rsidRPr="005B2963" w:rsidR="007C57A4">
        <w:rPr>
          <w:rFonts w:ascii="Arial" w:hAnsi="Arial" w:cs="Arial"/>
        </w:rPr>
        <w:t xml:space="preserve">Utvrđuje se da nitko od prisutnih nema primjedbi ni prigovora na utvrđene rezultate glasovanja. </w:t>
      </w:r>
    </w:p>
    <w:p w:rsidR="00B637C1" w:rsidP="00B637C1" w:rsidRDefault="007C57A4">
      <w:pPr>
        <w:spacing w:before="400"/>
        <w:ind w:firstLine="709"/>
        <w:jc w:val="both"/>
        <w:rPr>
          <w:rFonts w:ascii="Arial" w:hAnsi="Arial" w:cs="Arial"/>
        </w:rPr>
      </w:pPr>
      <w:r w:rsidRPr="005B2963">
        <w:rPr>
          <w:rFonts w:ascii="Arial" w:hAnsi="Arial" w:cs="Arial"/>
        </w:rPr>
        <w:t xml:space="preserve">Sud donosi </w:t>
      </w:r>
    </w:p>
    <w:p w:rsidR="007C57A4" w:rsidP="00B637C1" w:rsidRDefault="007C57A4">
      <w:pPr>
        <w:spacing w:before="400"/>
        <w:ind w:firstLine="709"/>
        <w:jc w:val="center"/>
        <w:rPr>
          <w:rFonts w:ascii="Arial" w:hAnsi="Arial" w:cs="Arial"/>
          <w:spacing w:val="60"/>
        </w:rPr>
      </w:pPr>
      <w:r w:rsidRPr="005B2963">
        <w:rPr>
          <w:rFonts w:ascii="Arial" w:hAnsi="Arial" w:cs="Arial"/>
          <w:spacing w:val="60"/>
        </w:rPr>
        <w:t>zaključak</w:t>
      </w:r>
    </w:p>
    <w:p w:rsidR="007C57A4" w:rsidP="007C57A4" w:rsidRDefault="007C57A4">
      <w:pPr>
        <w:ind w:firstLine="708"/>
        <w:jc w:val="both"/>
        <w:rPr>
          <w:rFonts w:ascii="Arial" w:hAnsi="Arial" w:cs="Arial"/>
        </w:rPr>
      </w:pPr>
    </w:p>
    <w:p w:rsidRPr="00001184" w:rsidR="007C57A4" w:rsidP="007C57A4" w:rsidRDefault="007C57A4">
      <w:pPr>
        <w:ind w:firstLine="708"/>
        <w:jc w:val="both"/>
        <w:rPr>
          <w:rFonts w:ascii="Arial" w:hAnsi="Arial" w:eastAsia="Times New Roman" w:cs="Arial"/>
          <w:lang w:eastAsia="hr-HR"/>
        </w:rPr>
      </w:pPr>
      <w:r w:rsidRPr="005B2963">
        <w:rPr>
          <w:rFonts w:ascii="Arial" w:hAnsi="Arial" w:cs="Arial"/>
        </w:rPr>
        <w:t>Budući da je</w:t>
      </w:r>
      <w:r w:rsidRPr="005B2963">
        <w:rPr>
          <w:rFonts w:ascii="Arial" w:hAnsi="Arial" w:cs="Arial"/>
          <w:color w:val="FF0000"/>
        </w:rPr>
        <w:t xml:space="preserve"> </w:t>
      </w:r>
      <w:r w:rsidRPr="005B2963">
        <w:rPr>
          <w:rFonts w:ascii="Arial" w:hAnsi="Arial" w:cs="Arial"/>
        </w:rPr>
        <w:t xml:space="preserve">za prihvaćanje plana restrukturiranja glasovala potrebna većina vjerovnika iz članka 59. SZ-a utvrđuje se da su vjerovnici sa potrebnim većinama prihvatili plan restrukturiranja dužnika </w:t>
      </w:r>
      <w:r>
        <w:rPr>
          <w:rFonts w:ascii="Arial" w:hAnsi="Arial" w:eastAsia="Times New Roman" w:cs="Arial"/>
          <w:lang w:eastAsia="hr-HR"/>
        </w:rPr>
        <w:t>CONNECTO MARE d.o.o., OIB: 73740861728, 141. Brigade 18, Split</w:t>
      </w:r>
      <w:r w:rsidRPr="00001184">
        <w:rPr>
          <w:rFonts w:ascii="Arial" w:hAnsi="Arial" w:cs="Arial"/>
          <w:lang w:eastAsia="hr-HR"/>
        </w:rPr>
        <w:t xml:space="preserve">. </w:t>
      </w:r>
      <w:r w:rsidRPr="00001184">
        <w:rPr>
          <w:rFonts w:ascii="Arial" w:hAnsi="Arial" w:eastAsia="Times New Roman" w:cs="Arial"/>
          <w:lang w:eastAsia="hr-HR"/>
        </w:rPr>
        <w:t xml:space="preserve"> </w:t>
      </w:r>
    </w:p>
    <w:p w:rsidRPr="005B2963" w:rsidR="007C57A4" w:rsidP="007C57A4" w:rsidRDefault="007C57A4">
      <w:pPr>
        <w:jc w:val="both"/>
        <w:rPr>
          <w:rFonts w:ascii="Arial" w:hAnsi="Arial" w:cs="Arial"/>
        </w:rPr>
      </w:pPr>
    </w:p>
    <w:p w:rsidRPr="005B2963" w:rsidR="007C57A4" w:rsidP="007C57A4" w:rsidRDefault="007C57A4">
      <w:pPr>
        <w:jc w:val="both"/>
        <w:rPr>
          <w:rFonts w:ascii="Arial" w:hAnsi="Arial" w:cs="Arial"/>
        </w:rPr>
      </w:pPr>
      <w:r w:rsidRPr="005B2963">
        <w:rPr>
          <w:rFonts w:ascii="Arial" w:hAnsi="Arial" w:cs="Arial"/>
        </w:rPr>
        <w:tab/>
        <w:t>Sud donosi</w:t>
      </w:r>
    </w:p>
    <w:p w:rsidRPr="005B2963" w:rsidR="007C57A4" w:rsidP="007C57A4" w:rsidRDefault="007C57A4">
      <w:pPr>
        <w:jc w:val="center"/>
        <w:rPr>
          <w:rFonts w:ascii="Arial" w:hAnsi="Arial" w:cs="Arial"/>
        </w:rPr>
      </w:pPr>
      <w:r w:rsidRPr="005B2963">
        <w:rPr>
          <w:rFonts w:ascii="Arial" w:hAnsi="Arial" w:cs="Arial"/>
        </w:rPr>
        <w:t>zaključak</w:t>
      </w:r>
    </w:p>
    <w:p w:rsidRPr="005B2963" w:rsidR="007C57A4" w:rsidP="007C57A4" w:rsidRDefault="007C57A4">
      <w:pPr>
        <w:jc w:val="both"/>
        <w:rPr>
          <w:rFonts w:ascii="Arial" w:hAnsi="Arial" w:cs="Arial"/>
        </w:rPr>
      </w:pPr>
    </w:p>
    <w:p w:rsidR="007C57A4" w:rsidP="007C57A4" w:rsidRDefault="007C57A4">
      <w:pPr>
        <w:jc w:val="both"/>
        <w:rPr>
          <w:rFonts w:ascii="Arial" w:hAnsi="Arial" w:cs="Arial"/>
        </w:rPr>
      </w:pPr>
      <w:r w:rsidRPr="005B2963">
        <w:rPr>
          <w:rFonts w:ascii="Arial" w:hAnsi="Arial" w:cs="Arial"/>
        </w:rPr>
        <w:tab/>
        <w:t xml:space="preserve">Rješenje u smislu članka 61. SZ-a sud će donijeti izvanraspravno u pisanom obliku te će isto biti objavljeno na mrežnoj stranici e-Oglasna ploča sudova. </w:t>
      </w:r>
    </w:p>
    <w:p w:rsidR="00B637C1" w:rsidP="007C57A4" w:rsidRDefault="00B637C1">
      <w:pPr>
        <w:jc w:val="both"/>
        <w:rPr>
          <w:rFonts w:ascii="Arial" w:hAnsi="Arial" w:cs="Arial"/>
        </w:rPr>
      </w:pPr>
    </w:p>
    <w:p w:rsidR="00B637C1" w:rsidP="007C57A4" w:rsidRDefault="00B637C1">
      <w:pPr>
        <w:jc w:val="both"/>
        <w:rPr>
          <w:rFonts w:ascii="Arial" w:hAnsi="Arial" w:cs="Arial"/>
        </w:rPr>
      </w:pPr>
      <w:r>
        <w:rPr>
          <w:rFonts w:ascii="Arial" w:hAnsi="Arial" w:cs="Arial"/>
        </w:rPr>
        <w:tab/>
        <w:t xml:space="preserve">Svi prisutni izjavljuju da su putem opcije "share screen" vidjeli sadržaj ovog zapisnika te da na isti nemaju nikakvih primjedbi pa ova </w:t>
      </w:r>
      <w:r w:rsidR="00C82F83">
        <w:rPr>
          <w:rFonts w:ascii="Arial" w:hAnsi="Arial" w:cs="Arial"/>
        </w:rPr>
        <w:t xml:space="preserve">dana </w:t>
      </w:r>
      <w:r>
        <w:rPr>
          <w:rFonts w:ascii="Arial" w:hAnsi="Arial" w:cs="Arial"/>
        </w:rPr>
        <w:t xml:space="preserve">izjava </w:t>
      </w:r>
      <w:r w:rsidR="00C82F83">
        <w:rPr>
          <w:rFonts w:ascii="Arial" w:hAnsi="Arial" w:cs="Arial"/>
        </w:rPr>
        <w:t xml:space="preserve">služi umjesto potpisa.  </w:t>
      </w:r>
    </w:p>
    <w:p w:rsidR="00C16B73" w:rsidP="007C57A4" w:rsidRDefault="00C16B73">
      <w:pPr>
        <w:jc w:val="both"/>
        <w:rPr>
          <w:rFonts w:ascii="Arial" w:hAnsi="Arial" w:cs="Arial"/>
        </w:rPr>
      </w:pPr>
    </w:p>
    <w:p w:rsidRPr="005B2963" w:rsidR="00C16B73" w:rsidP="007C57A4" w:rsidRDefault="00C16B73">
      <w:pPr>
        <w:jc w:val="both"/>
        <w:rPr>
          <w:rFonts w:ascii="Arial" w:hAnsi="Arial" w:cs="Arial"/>
        </w:rPr>
      </w:pPr>
      <w:r>
        <w:rPr>
          <w:rFonts w:ascii="Arial" w:hAnsi="Arial" w:cs="Arial"/>
        </w:rPr>
        <w:tab/>
        <w:t xml:space="preserve">Ovaj zapisnik bit će objavljen na mrežnoj stranici e-Oglasna ploča sudova. </w:t>
      </w:r>
    </w:p>
    <w:p w:rsidRPr="005B2963" w:rsidR="007C57A4" w:rsidP="007C57A4" w:rsidRDefault="007C57A4">
      <w:pPr>
        <w:jc w:val="both"/>
        <w:rPr>
          <w:rFonts w:ascii="Arial" w:hAnsi="Arial" w:cs="Arial"/>
        </w:rPr>
      </w:pPr>
    </w:p>
    <w:p w:rsidRPr="005B2963" w:rsidR="007C57A4" w:rsidP="007C57A4" w:rsidRDefault="007C57A4">
      <w:pPr>
        <w:jc w:val="both"/>
        <w:rPr>
          <w:rFonts w:ascii="Arial" w:hAnsi="Arial" w:cs="Arial"/>
        </w:rPr>
      </w:pPr>
      <w:r w:rsidRPr="005B2963">
        <w:rPr>
          <w:rFonts w:ascii="Arial" w:hAnsi="Arial" w:cs="Arial"/>
        </w:rPr>
        <w:tab/>
        <w:t xml:space="preserve">Dovršeno u </w:t>
      </w:r>
      <w:r>
        <w:rPr>
          <w:rFonts w:ascii="Arial" w:hAnsi="Arial" w:cs="Arial"/>
        </w:rPr>
        <w:t>12</w:t>
      </w:r>
      <w:r w:rsidRPr="005B2963">
        <w:rPr>
          <w:rFonts w:ascii="Arial" w:hAnsi="Arial" w:cs="Arial"/>
        </w:rPr>
        <w:t>:</w:t>
      </w:r>
      <w:r w:rsidR="0061079E">
        <w:rPr>
          <w:rFonts w:ascii="Arial" w:hAnsi="Arial" w:cs="Arial"/>
        </w:rPr>
        <w:t>5</w:t>
      </w:r>
      <w:r w:rsidR="00B637C1">
        <w:rPr>
          <w:rFonts w:ascii="Arial" w:hAnsi="Arial" w:cs="Arial"/>
        </w:rPr>
        <w:t>5</w:t>
      </w:r>
      <w:r w:rsidRPr="005B2963">
        <w:rPr>
          <w:rFonts w:ascii="Arial" w:hAnsi="Arial" w:cs="Arial"/>
        </w:rPr>
        <w:t xml:space="preserve"> sati. </w:t>
      </w:r>
    </w:p>
    <w:p w:rsidRPr="005B2963" w:rsidR="007C57A4" w:rsidP="007C57A4" w:rsidRDefault="007C57A4">
      <w:pPr>
        <w:jc w:val="both"/>
        <w:rPr>
          <w:rFonts w:ascii="Arial" w:hAnsi="Arial" w:cs="Arial"/>
        </w:rPr>
      </w:pPr>
    </w:p>
    <w:p w:rsidRPr="005B2963" w:rsidR="007C57A4" w:rsidP="007C57A4" w:rsidRDefault="007C57A4">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5B2963">
        <w:rPr>
          <w:rFonts w:ascii="Arial" w:hAnsi="Arial" w:cs="Arial"/>
        </w:rPr>
        <w:t xml:space="preserve">Sudac                   </w:t>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t>Dužnik</w:t>
      </w:r>
    </w:p>
    <w:p w:rsidRPr="005B2963" w:rsidR="007C57A4" w:rsidP="007C57A4" w:rsidRDefault="007C57A4">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Pr="005B2963" w:rsidR="007C57A4" w:rsidP="007C57A4" w:rsidRDefault="007C57A4">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007C57A4" w:rsidP="007C57A4" w:rsidRDefault="007C57A4">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5B2963">
        <w:rPr>
          <w:rFonts w:ascii="Arial" w:hAnsi="Arial" w:cs="Arial"/>
        </w:rPr>
        <w:t xml:space="preserve">Zapisničarka                                                                            </w:t>
      </w:r>
      <w:r>
        <w:rPr>
          <w:rFonts w:ascii="Arial" w:hAnsi="Arial" w:cs="Arial"/>
        </w:rPr>
        <w:t xml:space="preserve">                         </w:t>
      </w:r>
      <w:r w:rsidRPr="005B2963">
        <w:rPr>
          <w:rFonts w:ascii="Arial" w:hAnsi="Arial" w:cs="Arial"/>
        </w:rPr>
        <w:tab/>
        <w:t>Povjerenik</w:t>
      </w:r>
    </w:p>
    <w:p w:rsidR="007C57A4" w:rsidP="007C57A4" w:rsidRDefault="007C57A4">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p>
    <w:p w:rsidR="007C57A4" w:rsidP="007C57A4" w:rsidRDefault="007C57A4">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p>
    <w:p w:rsidRPr="005B2963" w:rsidR="007C57A4" w:rsidP="007C57A4" w:rsidRDefault="007C57A4">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Pr>
          <w:rFonts w:ascii="Arial" w:hAnsi="Arial" w:cs="Arial"/>
        </w:rPr>
        <w:t xml:space="preserve">Vjerovnici                                          </w:t>
      </w:r>
      <w:r w:rsidRPr="005B2963">
        <w:rPr>
          <w:rFonts w:ascii="Arial" w:hAnsi="Arial" w:cs="Arial"/>
        </w:rPr>
        <w:t xml:space="preserve">                       </w:t>
      </w:r>
      <w:r>
        <w:rPr>
          <w:rFonts w:ascii="Arial" w:hAnsi="Arial" w:cs="Arial"/>
        </w:rPr>
        <w:t xml:space="preserve"> </w:t>
      </w:r>
      <w:r w:rsidRPr="005B2963">
        <w:rPr>
          <w:rFonts w:ascii="Arial" w:hAnsi="Arial" w:cs="Arial"/>
        </w:rPr>
        <w:t xml:space="preserve">            </w:t>
      </w:r>
      <w:r>
        <w:rPr>
          <w:rFonts w:ascii="Arial" w:hAnsi="Arial" w:cs="Arial"/>
        </w:rPr>
        <w:t xml:space="preserve">         </w:t>
      </w:r>
    </w:p>
    <w:p w:rsidRPr="005B2963" w:rsidR="00605951" w:rsidP="007C57A4" w:rsidRDefault="0089130D">
      <w:pPr>
        <w:jc w:val="both"/>
        <w:rPr>
          <w:rFonts w:ascii="Arial" w:hAnsi="Arial" w:cs="Arial"/>
        </w:rPr>
      </w:pPr>
      <w:r>
        <w:rPr>
          <w:rFonts w:ascii="Arial" w:hAnsi="Arial" w:cs="Arial"/>
        </w:rPr>
        <w:t xml:space="preserve">                                         </w:t>
      </w:r>
      <w:r w:rsidRPr="005B2963" w:rsidR="0025331D">
        <w:rPr>
          <w:rFonts w:ascii="Arial" w:hAnsi="Arial" w:cs="Arial"/>
        </w:rPr>
        <w:t xml:space="preserve">                       </w:t>
      </w:r>
      <w:r>
        <w:rPr>
          <w:rFonts w:ascii="Arial" w:hAnsi="Arial" w:cs="Arial"/>
        </w:rPr>
        <w:t xml:space="preserve"> </w:t>
      </w:r>
      <w:r w:rsidRPr="005B2963" w:rsidR="0025331D">
        <w:rPr>
          <w:rFonts w:ascii="Arial" w:hAnsi="Arial" w:cs="Arial"/>
        </w:rPr>
        <w:t xml:space="preserve">            </w:t>
      </w:r>
      <w:r>
        <w:rPr>
          <w:rFonts w:ascii="Arial" w:hAnsi="Arial" w:cs="Arial"/>
        </w:rPr>
        <w:t xml:space="preserve">         </w:t>
      </w:r>
    </w:p>
    <w:sectPr w:rsidRPr="005B2963" w:rsidR="00605951" w:rsidSect="00673C46">
      <w:headerReference w:type="default" r:id="rId11"/>
      <w:footerReference w:type="default" r:id="rId12"/>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516F8" w:rsidP="00763E83" w:rsidRDefault="004516F8">
      <w:r>
        <w:separator/>
      </w:r>
    </w:p>
  </w:endnote>
  <w:endnote w:type="continuationSeparator" w:id="0">
    <w:p w:rsidR="004516F8" w:rsidP="00763E83" w:rsidRDefault="004516F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516F8" w:rsidP="00F05772" w:rsidRDefault="004516F8">
    <w:pPr>
      <w:pStyle w:val="Podnoje"/>
      <w:tabs>
        <w:tab w:val="left" w:pos="3780"/>
      </w:tabs>
      <w:jc w:val="left"/>
    </w:pPr>
    <w:r>
      <w:tab/>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516F8" w:rsidP="00763E83" w:rsidRDefault="004516F8">
      <w:r>
        <w:separator/>
      </w:r>
    </w:p>
  </w:footnote>
  <w:footnote w:type="continuationSeparator" w:id="0">
    <w:p w:rsidR="004516F8" w:rsidP="00763E83" w:rsidRDefault="004516F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Pr="00FB477D" w:rsidR="004516F8" w:rsidP="001659E0" w:rsidRDefault="004516F8">
        <w:pPr>
          <w:pStyle w:val="Zaglavlje"/>
          <w:spacing w:after="100"/>
          <w:ind w:firstLine="4248"/>
          <w:rPr>
            <w:rFonts w:ascii="Arial" w:hAnsi="Arial" w:cs="Arial"/>
          </w:rPr>
        </w:pPr>
        <w:r w:rsidRPr="00FB477D">
          <w:rPr>
            <w:rFonts w:ascii="Arial" w:hAnsi="Arial" w:cs="Arial"/>
          </w:rPr>
          <w:fldChar w:fldCharType="begin"/>
        </w:r>
        <w:r w:rsidRPr="00FB477D">
          <w:rPr>
            <w:rFonts w:ascii="Arial" w:hAnsi="Arial" w:cs="Arial"/>
          </w:rPr>
          <w:instrText>PAGE   \* MERGEFORMAT</w:instrText>
        </w:r>
        <w:r w:rsidRPr="00FB477D">
          <w:rPr>
            <w:rFonts w:ascii="Arial" w:hAnsi="Arial" w:cs="Arial"/>
          </w:rPr>
          <w:fldChar w:fldCharType="separate"/>
        </w:r>
        <w:r w:rsidR="00AB70C8">
          <w:rPr>
            <w:rFonts w:ascii="Arial" w:hAnsi="Arial" w:cs="Arial"/>
          </w:rPr>
          <w:t>15</w:t>
        </w:r>
        <w:r w:rsidRPr="00FB477D">
          <w:rPr>
            <w:rFonts w:ascii="Arial" w:hAnsi="Arial" w:cs="Arial"/>
          </w:rPr>
          <w:fldChar w:fldCharType="end"/>
        </w:r>
        <w:r w:rsidRPr="00FB477D">
          <w:rPr>
            <w:rFonts w:ascii="Arial" w:hAnsi="Arial" w:cs="Arial"/>
          </w:rPr>
          <w:tab/>
          <w:t>Poslovni broj: 7 St-</w:t>
        </w:r>
        <w:r>
          <w:rPr>
            <w:rFonts w:ascii="Arial" w:hAnsi="Arial" w:cs="Arial"/>
          </w:rPr>
          <w:t>365/2021-95</w:t>
        </w:r>
      </w:p>
      <w:p w:rsidR="004516F8" w:rsidP="001659E0" w:rsidRDefault="00AB70C8">
        <w:pPr>
          <w:pStyle w:val="Zaglavlje"/>
          <w:spacing w:after="100"/>
          <w:ind w:firstLine="4248"/>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961AC"/>
    <w:multiLevelType w:val="hybridMultilevel"/>
    <w:tmpl w:val="1AE069A8"/>
    <w:lvl w:ilvl="0" w:tplc="67AED9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22B02F5"/>
    <w:multiLevelType w:val="hybridMultilevel"/>
    <w:tmpl w:val="FB9AFEF2"/>
    <w:lvl w:ilvl="0" w:tplc="A80A26E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8E85F71"/>
    <w:multiLevelType w:val="hybridMultilevel"/>
    <w:tmpl w:val="45A650CA"/>
    <w:lvl w:ilvl="0" w:tplc="88F6C34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470A80"/>
    <w:multiLevelType w:val="hybridMultilevel"/>
    <w:tmpl w:val="B3287202"/>
    <w:lvl w:ilvl="0" w:tplc="B8BC809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8C73BB2"/>
    <w:multiLevelType w:val="hybridMultilevel"/>
    <w:tmpl w:val="E35243F4"/>
    <w:lvl w:ilvl="0" w:tplc="2BA244E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6">
    <w:nsid w:val="79174052"/>
    <w:multiLevelType w:val="hybridMultilevel"/>
    <w:tmpl w:val="DA64BEAE"/>
    <w:lvl w:ilvl="0" w:tplc="C320354A">
      <w:start w:val="69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2"/>
  </w:num>
  <w:num w:numId="6">
    <w:abstractNumId w:val="3"/>
  </w:num>
  <w:num w:numId="7">
    <w:abstractNumId w:val="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325633" v:ext="edit"/>
  </w:hdrShapeDefaults>
  <w:footnotePr>
    <w:footnote w:id="-1"/>
    <w:footnote w:id="0"/>
  </w:footnotePr>
  <w:endnotePr>
    <w:endnote w:id="-1"/>
    <w:endnote w:id="0"/>
  </w:endnotePr>
  <w:compat>
    <w:compatSetting w:name="compatibilityMode" w:uri="http://schemas.microsoft.com/office/word" w:val="14"/>
  </w:compat>
  <w:rsids>
    <w:rsidRoot w:val="00E438A5"/>
    <w:rsid w:val="00002256"/>
    <w:rsid w:val="00005092"/>
    <w:rsid w:val="00005856"/>
    <w:rsid w:val="00006C95"/>
    <w:rsid w:val="0001372F"/>
    <w:rsid w:val="00015FC1"/>
    <w:rsid w:val="000205C9"/>
    <w:rsid w:val="00022474"/>
    <w:rsid w:val="00027CE4"/>
    <w:rsid w:val="00027D9D"/>
    <w:rsid w:val="00036C1D"/>
    <w:rsid w:val="00043CEE"/>
    <w:rsid w:val="00043DAC"/>
    <w:rsid w:val="000450F1"/>
    <w:rsid w:val="00052E84"/>
    <w:rsid w:val="00055D15"/>
    <w:rsid w:val="0005673D"/>
    <w:rsid w:val="00056955"/>
    <w:rsid w:val="0005727D"/>
    <w:rsid w:val="000606CD"/>
    <w:rsid w:val="00062E9C"/>
    <w:rsid w:val="00066CD9"/>
    <w:rsid w:val="00067800"/>
    <w:rsid w:val="00076048"/>
    <w:rsid w:val="00076B1C"/>
    <w:rsid w:val="000804FA"/>
    <w:rsid w:val="000805FC"/>
    <w:rsid w:val="00080E45"/>
    <w:rsid w:val="0009085D"/>
    <w:rsid w:val="0009190D"/>
    <w:rsid w:val="00095E06"/>
    <w:rsid w:val="00096669"/>
    <w:rsid w:val="0009743D"/>
    <w:rsid w:val="000A05D9"/>
    <w:rsid w:val="000A3ABB"/>
    <w:rsid w:val="000A4D26"/>
    <w:rsid w:val="000A747E"/>
    <w:rsid w:val="000B0367"/>
    <w:rsid w:val="000B67BE"/>
    <w:rsid w:val="000B6EBE"/>
    <w:rsid w:val="000C09E2"/>
    <w:rsid w:val="000C2D9A"/>
    <w:rsid w:val="000C4C10"/>
    <w:rsid w:val="000C5CF2"/>
    <w:rsid w:val="000C7003"/>
    <w:rsid w:val="000C75D8"/>
    <w:rsid w:val="000D0201"/>
    <w:rsid w:val="000D1006"/>
    <w:rsid w:val="000D1A92"/>
    <w:rsid w:val="000D1EA9"/>
    <w:rsid w:val="000D27FE"/>
    <w:rsid w:val="000D77D4"/>
    <w:rsid w:val="000E2803"/>
    <w:rsid w:val="000E6296"/>
    <w:rsid w:val="000F1D21"/>
    <w:rsid w:val="000F716D"/>
    <w:rsid w:val="00101C1B"/>
    <w:rsid w:val="00103752"/>
    <w:rsid w:val="0010443D"/>
    <w:rsid w:val="00107FBD"/>
    <w:rsid w:val="001119A3"/>
    <w:rsid w:val="00112957"/>
    <w:rsid w:val="00116F9E"/>
    <w:rsid w:val="001257E4"/>
    <w:rsid w:val="00126D69"/>
    <w:rsid w:val="00127A9D"/>
    <w:rsid w:val="0013246F"/>
    <w:rsid w:val="00132546"/>
    <w:rsid w:val="001335C1"/>
    <w:rsid w:val="001338FF"/>
    <w:rsid w:val="001344A2"/>
    <w:rsid w:val="00134C6A"/>
    <w:rsid w:val="0014320A"/>
    <w:rsid w:val="00146F0A"/>
    <w:rsid w:val="00157564"/>
    <w:rsid w:val="00160059"/>
    <w:rsid w:val="00160649"/>
    <w:rsid w:val="001659E0"/>
    <w:rsid w:val="001677E1"/>
    <w:rsid w:val="001705A8"/>
    <w:rsid w:val="00191861"/>
    <w:rsid w:val="00193A9E"/>
    <w:rsid w:val="00195182"/>
    <w:rsid w:val="00196C6C"/>
    <w:rsid w:val="001A108C"/>
    <w:rsid w:val="001B0E73"/>
    <w:rsid w:val="001B552B"/>
    <w:rsid w:val="001C2B81"/>
    <w:rsid w:val="001C3A83"/>
    <w:rsid w:val="001D3FC5"/>
    <w:rsid w:val="001D5757"/>
    <w:rsid w:val="001D6857"/>
    <w:rsid w:val="001E2F4B"/>
    <w:rsid w:val="001E3871"/>
    <w:rsid w:val="001E7C82"/>
    <w:rsid w:val="001F0374"/>
    <w:rsid w:val="001F257A"/>
    <w:rsid w:val="001F4BC2"/>
    <w:rsid w:val="001F605F"/>
    <w:rsid w:val="001F7C0D"/>
    <w:rsid w:val="00201F21"/>
    <w:rsid w:val="00205CA3"/>
    <w:rsid w:val="00214204"/>
    <w:rsid w:val="00216718"/>
    <w:rsid w:val="00216DEF"/>
    <w:rsid w:val="00226683"/>
    <w:rsid w:val="00227134"/>
    <w:rsid w:val="00234941"/>
    <w:rsid w:val="00236D0C"/>
    <w:rsid w:val="00241821"/>
    <w:rsid w:val="00243D34"/>
    <w:rsid w:val="00243E18"/>
    <w:rsid w:val="00244C31"/>
    <w:rsid w:val="00247408"/>
    <w:rsid w:val="00247E5A"/>
    <w:rsid w:val="00251FC2"/>
    <w:rsid w:val="0025331D"/>
    <w:rsid w:val="002549CF"/>
    <w:rsid w:val="00260E4F"/>
    <w:rsid w:val="00263A5C"/>
    <w:rsid w:val="002640FF"/>
    <w:rsid w:val="0027065D"/>
    <w:rsid w:val="00270FF4"/>
    <w:rsid w:val="00276302"/>
    <w:rsid w:val="00276588"/>
    <w:rsid w:val="00276A27"/>
    <w:rsid w:val="00280C81"/>
    <w:rsid w:val="0028401F"/>
    <w:rsid w:val="00286077"/>
    <w:rsid w:val="002867A6"/>
    <w:rsid w:val="0029417A"/>
    <w:rsid w:val="0029473A"/>
    <w:rsid w:val="00294B2E"/>
    <w:rsid w:val="002964A6"/>
    <w:rsid w:val="002A0DE1"/>
    <w:rsid w:val="002B297E"/>
    <w:rsid w:val="002B328D"/>
    <w:rsid w:val="002B3530"/>
    <w:rsid w:val="002B4BDE"/>
    <w:rsid w:val="002B7244"/>
    <w:rsid w:val="002C41D8"/>
    <w:rsid w:val="002C4C40"/>
    <w:rsid w:val="002C4D7D"/>
    <w:rsid w:val="002C5022"/>
    <w:rsid w:val="002C6378"/>
    <w:rsid w:val="002C7787"/>
    <w:rsid w:val="002D459F"/>
    <w:rsid w:val="002D5217"/>
    <w:rsid w:val="002E405B"/>
    <w:rsid w:val="002E525A"/>
    <w:rsid w:val="002E5755"/>
    <w:rsid w:val="002E6A09"/>
    <w:rsid w:val="002F0E12"/>
    <w:rsid w:val="002F16ED"/>
    <w:rsid w:val="002F1BFE"/>
    <w:rsid w:val="00304A89"/>
    <w:rsid w:val="00305622"/>
    <w:rsid w:val="00310EF2"/>
    <w:rsid w:val="003112D8"/>
    <w:rsid w:val="003117BA"/>
    <w:rsid w:val="00314133"/>
    <w:rsid w:val="00314B0A"/>
    <w:rsid w:val="003151F4"/>
    <w:rsid w:val="003216C2"/>
    <w:rsid w:val="00322022"/>
    <w:rsid w:val="003254A2"/>
    <w:rsid w:val="00327925"/>
    <w:rsid w:val="00332600"/>
    <w:rsid w:val="00332646"/>
    <w:rsid w:val="00333A78"/>
    <w:rsid w:val="00344D5C"/>
    <w:rsid w:val="00356665"/>
    <w:rsid w:val="00362C78"/>
    <w:rsid w:val="00374325"/>
    <w:rsid w:val="0038175A"/>
    <w:rsid w:val="003A4314"/>
    <w:rsid w:val="003A5209"/>
    <w:rsid w:val="003A76F6"/>
    <w:rsid w:val="003C2BA7"/>
    <w:rsid w:val="003C2F11"/>
    <w:rsid w:val="003C4E8B"/>
    <w:rsid w:val="003D1171"/>
    <w:rsid w:val="003D2AC2"/>
    <w:rsid w:val="003D49E0"/>
    <w:rsid w:val="003D61E3"/>
    <w:rsid w:val="003D671A"/>
    <w:rsid w:val="003D6CCC"/>
    <w:rsid w:val="003F4556"/>
    <w:rsid w:val="00400346"/>
    <w:rsid w:val="00405846"/>
    <w:rsid w:val="00406A54"/>
    <w:rsid w:val="004127BC"/>
    <w:rsid w:val="00412D92"/>
    <w:rsid w:val="00415F2E"/>
    <w:rsid w:val="00423B28"/>
    <w:rsid w:val="00426B9A"/>
    <w:rsid w:val="004303D6"/>
    <w:rsid w:val="0043189B"/>
    <w:rsid w:val="0043713A"/>
    <w:rsid w:val="00442BFE"/>
    <w:rsid w:val="00442C0C"/>
    <w:rsid w:val="00445531"/>
    <w:rsid w:val="004468A7"/>
    <w:rsid w:val="00447AD2"/>
    <w:rsid w:val="00450CCE"/>
    <w:rsid w:val="004512D8"/>
    <w:rsid w:val="004516F8"/>
    <w:rsid w:val="0045634A"/>
    <w:rsid w:val="00456FB9"/>
    <w:rsid w:val="00463D2C"/>
    <w:rsid w:val="00465021"/>
    <w:rsid w:val="004650EE"/>
    <w:rsid w:val="00466B27"/>
    <w:rsid w:val="00467247"/>
    <w:rsid w:val="00477ACF"/>
    <w:rsid w:val="004845E7"/>
    <w:rsid w:val="00485193"/>
    <w:rsid w:val="004877F4"/>
    <w:rsid w:val="00490BB8"/>
    <w:rsid w:val="004A39F8"/>
    <w:rsid w:val="004A75CD"/>
    <w:rsid w:val="004A7FF1"/>
    <w:rsid w:val="004B692F"/>
    <w:rsid w:val="004C6282"/>
    <w:rsid w:val="004C6D4E"/>
    <w:rsid w:val="004C73D8"/>
    <w:rsid w:val="004D00CE"/>
    <w:rsid w:val="004D1A2C"/>
    <w:rsid w:val="004D1E19"/>
    <w:rsid w:val="004D58B6"/>
    <w:rsid w:val="004E1542"/>
    <w:rsid w:val="00502C30"/>
    <w:rsid w:val="005047FB"/>
    <w:rsid w:val="005060B8"/>
    <w:rsid w:val="00506515"/>
    <w:rsid w:val="00506A78"/>
    <w:rsid w:val="005158B2"/>
    <w:rsid w:val="00533396"/>
    <w:rsid w:val="00534818"/>
    <w:rsid w:val="00541CBC"/>
    <w:rsid w:val="00552614"/>
    <w:rsid w:val="00555DB9"/>
    <w:rsid w:val="00556F41"/>
    <w:rsid w:val="00557324"/>
    <w:rsid w:val="0056309D"/>
    <w:rsid w:val="00566078"/>
    <w:rsid w:val="00566D66"/>
    <w:rsid w:val="00567766"/>
    <w:rsid w:val="005705D6"/>
    <w:rsid w:val="0057655F"/>
    <w:rsid w:val="005813BA"/>
    <w:rsid w:val="00584403"/>
    <w:rsid w:val="005845C8"/>
    <w:rsid w:val="0059301F"/>
    <w:rsid w:val="005A0AB2"/>
    <w:rsid w:val="005A0EFF"/>
    <w:rsid w:val="005A61E1"/>
    <w:rsid w:val="005A7444"/>
    <w:rsid w:val="005B1CF8"/>
    <w:rsid w:val="005B2963"/>
    <w:rsid w:val="005C3653"/>
    <w:rsid w:val="005C4621"/>
    <w:rsid w:val="005C7A12"/>
    <w:rsid w:val="005D0A96"/>
    <w:rsid w:val="005D3F58"/>
    <w:rsid w:val="005D66DE"/>
    <w:rsid w:val="005D6EFE"/>
    <w:rsid w:val="005D73AF"/>
    <w:rsid w:val="005D7F57"/>
    <w:rsid w:val="005E4005"/>
    <w:rsid w:val="005E5DAA"/>
    <w:rsid w:val="005F6887"/>
    <w:rsid w:val="005F7CA9"/>
    <w:rsid w:val="0060238A"/>
    <w:rsid w:val="006042E7"/>
    <w:rsid w:val="00605951"/>
    <w:rsid w:val="0061079E"/>
    <w:rsid w:val="00613E15"/>
    <w:rsid w:val="00624E03"/>
    <w:rsid w:val="00624EF2"/>
    <w:rsid w:val="006258A6"/>
    <w:rsid w:val="006345E5"/>
    <w:rsid w:val="00634E7D"/>
    <w:rsid w:val="00637C95"/>
    <w:rsid w:val="0064319C"/>
    <w:rsid w:val="00643F44"/>
    <w:rsid w:val="00646CF7"/>
    <w:rsid w:val="00650E2D"/>
    <w:rsid w:val="006573E2"/>
    <w:rsid w:val="006611EB"/>
    <w:rsid w:val="00663472"/>
    <w:rsid w:val="00664923"/>
    <w:rsid w:val="00666544"/>
    <w:rsid w:val="00667EEF"/>
    <w:rsid w:val="006708AC"/>
    <w:rsid w:val="00671D23"/>
    <w:rsid w:val="00672C10"/>
    <w:rsid w:val="00673C46"/>
    <w:rsid w:val="0068689F"/>
    <w:rsid w:val="006945FD"/>
    <w:rsid w:val="006A2DB2"/>
    <w:rsid w:val="006A51B1"/>
    <w:rsid w:val="006A59AD"/>
    <w:rsid w:val="006A765F"/>
    <w:rsid w:val="006B0754"/>
    <w:rsid w:val="006B23A9"/>
    <w:rsid w:val="006B3478"/>
    <w:rsid w:val="006B5341"/>
    <w:rsid w:val="006B56AF"/>
    <w:rsid w:val="006B77F3"/>
    <w:rsid w:val="006C4A8C"/>
    <w:rsid w:val="006D002C"/>
    <w:rsid w:val="006D1720"/>
    <w:rsid w:val="006D4C36"/>
    <w:rsid w:val="006D5B4C"/>
    <w:rsid w:val="006D6BE7"/>
    <w:rsid w:val="006E200E"/>
    <w:rsid w:val="006F0281"/>
    <w:rsid w:val="006F0F33"/>
    <w:rsid w:val="006F3A6A"/>
    <w:rsid w:val="006F587E"/>
    <w:rsid w:val="006F5DFE"/>
    <w:rsid w:val="006F6868"/>
    <w:rsid w:val="00700A73"/>
    <w:rsid w:val="00704A8F"/>
    <w:rsid w:val="00705FA1"/>
    <w:rsid w:val="007109A6"/>
    <w:rsid w:val="0071274B"/>
    <w:rsid w:val="007128FE"/>
    <w:rsid w:val="007249FC"/>
    <w:rsid w:val="00730C22"/>
    <w:rsid w:val="00733B26"/>
    <w:rsid w:val="00734415"/>
    <w:rsid w:val="00743981"/>
    <w:rsid w:val="007443C0"/>
    <w:rsid w:val="007452BD"/>
    <w:rsid w:val="00751FE1"/>
    <w:rsid w:val="00756A6F"/>
    <w:rsid w:val="007575D5"/>
    <w:rsid w:val="0076135C"/>
    <w:rsid w:val="00762AFA"/>
    <w:rsid w:val="00763E83"/>
    <w:rsid w:val="007645A9"/>
    <w:rsid w:val="00765D5B"/>
    <w:rsid w:val="0077353B"/>
    <w:rsid w:val="007737E8"/>
    <w:rsid w:val="00774389"/>
    <w:rsid w:val="00774C0C"/>
    <w:rsid w:val="0078536C"/>
    <w:rsid w:val="007854EA"/>
    <w:rsid w:val="007931F9"/>
    <w:rsid w:val="00797CA7"/>
    <w:rsid w:val="007A5313"/>
    <w:rsid w:val="007A5FEA"/>
    <w:rsid w:val="007A6A73"/>
    <w:rsid w:val="007B150E"/>
    <w:rsid w:val="007B3F6F"/>
    <w:rsid w:val="007B434C"/>
    <w:rsid w:val="007B6C4E"/>
    <w:rsid w:val="007B74BA"/>
    <w:rsid w:val="007B7CB5"/>
    <w:rsid w:val="007B7DB0"/>
    <w:rsid w:val="007C06B7"/>
    <w:rsid w:val="007C1198"/>
    <w:rsid w:val="007C57A4"/>
    <w:rsid w:val="007D0EB0"/>
    <w:rsid w:val="007D0ECE"/>
    <w:rsid w:val="007D155C"/>
    <w:rsid w:val="007D27CC"/>
    <w:rsid w:val="007D5D87"/>
    <w:rsid w:val="007D6AAA"/>
    <w:rsid w:val="007D729D"/>
    <w:rsid w:val="007D7D6D"/>
    <w:rsid w:val="007E25D6"/>
    <w:rsid w:val="007F0059"/>
    <w:rsid w:val="007F66FD"/>
    <w:rsid w:val="00801C19"/>
    <w:rsid w:val="00804E21"/>
    <w:rsid w:val="00816B43"/>
    <w:rsid w:val="00821C30"/>
    <w:rsid w:val="00823AC1"/>
    <w:rsid w:val="00827110"/>
    <w:rsid w:val="0083203D"/>
    <w:rsid w:val="0083417B"/>
    <w:rsid w:val="00834C72"/>
    <w:rsid w:val="00851A25"/>
    <w:rsid w:val="008541E1"/>
    <w:rsid w:val="008563F4"/>
    <w:rsid w:val="00861564"/>
    <w:rsid w:val="00864F31"/>
    <w:rsid w:val="0086523D"/>
    <w:rsid w:val="00865550"/>
    <w:rsid w:val="00875A40"/>
    <w:rsid w:val="00875FEC"/>
    <w:rsid w:val="00881B75"/>
    <w:rsid w:val="0088277C"/>
    <w:rsid w:val="008832E3"/>
    <w:rsid w:val="00886387"/>
    <w:rsid w:val="0089130D"/>
    <w:rsid w:val="008940F1"/>
    <w:rsid w:val="008A1944"/>
    <w:rsid w:val="008A5212"/>
    <w:rsid w:val="008A622E"/>
    <w:rsid w:val="008A7C4C"/>
    <w:rsid w:val="008B0AAA"/>
    <w:rsid w:val="008B4F13"/>
    <w:rsid w:val="008C1D15"/>
    <w:rsid w:val="008C54E0"/>
    <w:rsid w:val="008C5D97"/>
    <w:rsid w:val="008C6934"/>
    <w:rsid w:val="008D039F"/>
    <w:rsid w:val="008D05B4"/>
    <w:rsid w:val="008D0E18"/>
    <w:rsid w:val="008D1CCA"/>
    <w:rsid w:val="008D4815"/>
    <w:rsid w:val="008D789F"/>
    <w:rsid w:val="008E14FB"/>
    <w:rsid w:val="008E1CDC"/>
    <w:rsid w:val="008E62D0"/>
    <w:rsid w:val="008F2412"/>
    <w:rsid w:val="008F5565"/>
    <w:rsid w:val="00903ED9"/>
    <w:rsid w:val="00905110"/>
    <w:rsid w:val="009058D9"/>
    <w:rsid w:val="00905986"/>
    <w:rsid w:val="009060D7"/>
    <w:rsid w:val="0090692C"/>
    <w:rsid w:val="00910A06"/>
    <w:rsid w:val="00912790"/>
    <w:rsid w:val="00920D3D"/>
    <w:rsid w:val="009210FC"/>
    <w:rsid w:val="00923C81"/>
    <w:rsid w:val="00925AB8"/>
    <w:rsid w:val="00925E10"/>
    <w:rsid w:val="009325FA"/>
    <w:rsid w:val="00933915"/>
    <w:rsid w:val="00936266"/>
    <w:rsid w:val="0094026F"/>
    <w:rsid w:val="00943AE2"/>
    <w:rsid w:val="009445A4"/>
    <w:rsid w:val="0095544E"/>
    <w:rsid w:val="00955762"/>
    <w:rsid w:val="00956900"/>
    <w:rsid w:val="00956FB2"/>
    <w:rsid w:val="00957090"/>
    <w:rsid w:val="00965B4F"/>
    <w:rsid w:val="009712E3"/>
    <w:rsid w:val="00974702"/>
    <w:rsid w:val="009756E8"/>
    <w:rsid w:val="0097716A"/>
    <w:rsid w:val="0098033C"/>
    <w:rsid w:val="00980B2E"/>
    <w:rsid w:val="00982F5B"/>
    <w:rsid w:val="009840BF"/>
    <w:rsid w:val="009850FD"/>
    <w:rsid w:val="00990CAF"/>
    <w:rsid w:val="00990F99"/>
    <w:rsid w:val="009926F7"/>
    <w:rsid w:val="00993C9A"/>
    <w:rsid w:val="009A2414"/>
    <w:rsid w:val="009A2DBC"/>
    <w:rsid w:val="009A4BF4"/>
    <w:rsid w:val="009A4FBE"/>
    <w:rsid w:val="009A6A71"/>
    <w:rsid w:val="009B2A3F"/>
    <w:rsid w:val="009B4D1C"/>
    <w:rsid w:val="009B5B60"/>
    <w:rsid w:val="009C0E80"/>
    <w:rsid w:val="009C51AF"/>
    <w:rsid w:val="009D27C9"/>
    <w:rsid w:val="009D3F98"/>
    <w:rsid w:val="009D7B2A"/>
    <w:rsid w:val="009F3EF4"/>
    <w:rsid w:val="009F6B4C"/>
    <w:rsid w:val="009F6E90"/>
    <w:rsid w:val="00A0114C"/>
    <w:rsid w:val="00A01220"/>
    <w:rsid w:val="00A01B26"/>
    <w:rsid w:val="00A03114"/>
    <w:rsid w:val="00A0582E"/>
    <w:rsid w:val="00A06E70"/>
    <w:rsid w:val="00A1300B"/>
    <w:rsid w:val="00A1561D"/>
    <w:rsid w:val="00A2358A"/>
    <w:rsid w:val="00A23E3A"/>
    <w:rsid w:val="00A33390"/>
    <w:rsid w:val="00A400AB"/>
    <w:rsid w:val="00A40545"/>
    <w:rsid w:val="00A4136B"/>
    <w:rsid w:val="00A4395D"/>
    <w:rsid w:val="00A523C1"/>
    <w:rsid w:val="00A63457"/>
    <w:rsid w:val="00A6766B"/>
    <w:rsid w:val="00A73002"/>
    <w:rsid w:val="00A7399F"/>
    <w:rsid w:val="00A75534"/>
    <w:rsid w:val="00A767B0"/>
    <w:rsid w:val="00A81719"/>
    <w:rsid w:val="00A819A4"/>
    <w:rsid w:val="00A83EFF"/>
    <w:rsid w:val="00A8514D"/>
    <w:rsid w:val="00A87E92"/>
    <w:rsid w:val="00A91913"/>
    <w:rsid w:val="00AA02A0"/>
    <w:rsid w:val="00AA115F"/>
    <w:rsid w:val="00AB56B8"/>
    <w:rsid w:val="00AB5CAA"/>
    <w:rsid w:val="00AB6637"/>
    <w:rsid w:val="00AB70C8"/>
    <w:rsid w:val="00AC0CBF"/>
    <w:rsid w:val="00AC3094"/>
    <w:rsid w:val="00AC49CF"/>
    <w:rsid w:val="00AC664C"/>
    <w:rsid w:val="00AD23CB"/>
    <w:rsid w:val="00AD4B91"/>
    <w:rsid w:val="00AD79DF"/>
    <w:rsid w:val="00AF7B45"/>
    <w:rsid w:val="00B1192B"/>
    <w:rsid w:val="00B13649"/>
    <w:rsid w:val="00B15F38"/>
    <w:rsid w:val="00B16A07"/>
    <w:rsid w:val="00B16FE0"/>
    <w:rsid w:val="00B17548"/>
    <w:rsid w:val="00B17737"/>
    <w:rsid w:val="00B17F11"/>
    <w:rsid w:val="00B20112"/>
    <w:rsid w:val="00B23EC7"/>
    <w:rsid w:val="00B2768B"/>
    <w:rsid w:val="00B34E6D"/>
    <w:rsid w:val="00B35DE6"/>
    <w:rsid w:val="00B363DC"/>
    <w:rsid w:val="00B417B0"/>
    <w:rsid w:val="00B4469D"/>
    <w:rsid w:val="00B45A40"/>
    <w:rsid w:val="00B51C17"/>
    <w:rsid w:val="00B51EBA"/>
    <w:rsid w:val="00B54C46"/>
    <w:rsid w:val="00B55FCB"/>
    <w:rsid w:val="00B615E7"/>
    <w:rsid w:val="00B637C1"/>
    <w:rsid w:val="00B67C90"/>
    <w:rsid w:val="00B71D80"/>
    <w:rsid w:val="00B806CF"/>
    <w:rsid w:val="00B8356A"/>
    <w:rsid w:val="00B90E63"/>
    <w:rsid w:val="00B90FBA"/>
    <w:rsid w:val="00B91252"/>
    <w:rsid w:val="00B9516B"/>
    <w:rsid w:val="00BA5A6E"/>
    <w:rsid w:val="00BA7469"/>
    <w:rsid w:val="00BB4FC6"/>
    <w:rsid w:val="00BC0316"/>
    <w:rsid w:val="00BC0EFA"/>
    <w:rsid w:val="00BC3DE5"/>
    <w:rsid w:val="00BC578C"/>
    <w:rsid w:val="00BC7F24"/>
    <w:rsid w:val="00BE06EB"/>
    <w:rsid w:val="00BE0B2E"/>
    <w:rsid w:val="00BE0E6F"/>
    <w:rsid w:val="00BE0F40"/>
    <w:rsid w:val="00BE233C"/>
    <w:rsid w:val="00BE26AF"/>
    <w:rsid w:val="00BE7194"/>
    <w:rsid w:val="00BF0501"/>
    <w:rsid w:val="00BF3AAD"/>
    <w:rsid w:val="00BF4229"/>
    <w:rsid w:val="00BF45AA"/>
    <w:rsid w:val="00C02D81"/>
    <w:rsid w:val="00C02FFC"/>
    <w:rsid w:val="00C036F5"/>
    <w:rsid w:val="00C07382"/>
    <w:rsid w:val="00C105EE"/>
    <w:rsid w:val="00C11686"/>
    <w:rsid w:val="00C15BE2"/>
    <w:rsid w:val="00C16B73"/>
    <w:rsid w:val="00C175F6"/>
    <w:rsid w:val="00C20838"/>
    <w:rsid w:val="00C217A9"/>
    <w:rsid w:val="00C329EA"/>
    <w:rsid w:val="00C34338"/>
    <w:rsid w:val="00C34392"/>
    <w:rsid w:val="00C456B5"/>
    <w:rsid w:val="00C46BAD"/>
    <w:rsid w:val="00C47D98"/>
    <w:rsid w:val="00C56BB8"/>
    <w:rsid w:val="00C60D84"/>
    <w:rsid w:val="00C738E6"/>
    <w:rsid w:val="00C74E9F"/>
    <w:rsid w:val="00C76767"/>
    <w:rsid w:val="00C813EF"/>
    <w:rsid w:val="00C82F83"/>
    <w:rsid w:val="00C84FD4"/>
    <w:rsid w:val="00C85D66"/>
    <w:rsid w:val="00C94A6E"/>
    <w:rsid w:val="00C97F0F"/>
    <w:rsid w:val="00CA5E25"/>
    <w:rsid w:val="00CA6E0C"/>
    <w:rsid w:val="00CB2880"/>
    <w:rsid w:val="00CB4EE5"/>
    <w:rsid w:val="00CB54ED"/>
    <w:rsid w:val="00CB68FA"/>
    <w:rsid w:val="00CC1C6E"/>
    <w:rsid w:val="00CC3A93"/>
    <w:rsid w:val="00CC4F61"/>
    <w:rsid w:val="00CD0B9A"/>
    <w:rsid w:val="00CD163D"/>
    <w:rsid w:val="00CD2ECE"/>
    <w:rsid w:val="00CD5242"/>
    <w:rsid w:val="00CD7397"/>
    <w:rsid w:val="00CD7D12"/>
    <w:rsid w:val="00CE2660"/>
    <w:rsid w:val="00CE3914"/>
    <w:rsid w:val="00CE3EC4"/>
    <w:rsid w:val="00CE42E6"/>
    <w:rsid w:val="00CE7016"/>
    <w:rsid w:val="00CF0337"/>
    <w:rsid w:val="00CF079F"/>
    <w:rsid w:val="00CF0AB6"/>
    <w:rsid w:val="00CF103A"/>
    <w:rsid w:val="00CF3EB6"/>
    <w:rsid w:val="00CF613B"/>
    <w:rsid w:val="00D0413E"/>
    <w:rsid w:val="00D05EBD"/>
    <w:rsid w:val="00D0791C"/>
    <w:rsid w:val="00D108D9"/>
    <w:rsid w:val="00D16B79"/>
    <w:rsid w:val="00D23C94"/>
    <w:rsid w:val="00D25079"/>
    <w:rsid w:val="00D326DB"/>
    <w:rsid w:val="00D35F92"/>
    <w:rsid w:val="00D3720B"/>
    <w:rsid w:val="00D410F8"/>
    <w:rsid w:val="00D415DF"/>
    <w:rsid w:val="00D438DF"/>
    <w:rsid w:val="00D45818"/>
    <w:rsid w:val="00D46763"/>
    <w:rsid w:val="00D47ADF"/>
    <w:rsid w:val="00D57A68"/>
    <w:rsid w:val="00D60F79"/>
    <w:rsid w:val="00D64C5B"/>
    <w:rsid w:val="00D65299"/>
    <w:rsid w:val="00D7080E"/>
    <w:rsid w:val="00D71CFE"/>
    <w:rsid w:val="00D74F88"/>
    <w:rsid w:val="00D804E4"/>
    <w:rsid w:val="00D83E63"/>
    <w:rsid w:val="00D8453E"/>
    <w:rsid w:val="00D91EFE"/>
    <w:rsid w:val="00D91FE2"/>
    <w:rsid w:val="00D94BBC"/>
    <w:rsid w:val="00DB15AA"/>
    <w:rsid w:val="00DB1629"/>
    <w:rsid w:val="00DB70E5"/>
    <w:rsid w:val="00DC290F"/>
    <w:rsid w:val="00DC4C03"/>
    <w:rsid w:val="00DC7354"/>
    <w:rsid w:val="00DC7F2C"/>
    <w:rsid w:val="00DD1ABD"/>
    <w:rsid w:val="00DD7678"/>
    <w:rsid w:val="00DE13BF"/>
    <w:rsid w:val="00DE174E"/>
    <w:rsid w:val="00DE1F8F"/>
    <w:rsid w:val="00DE2713"/>
    <w:rsid w:val="00DF1901"/>
    <w:rsid w:val="00DF4FFC"/>
    <w:rsid w:val="00DF6C13"/>
    <w:rsid w:val="00E018B1"/>
    <w:rsid w:val="00E020DF"/>
    <w:rsid w:val="00E02B49"/>
    <w:rsid w:val="00E07A00"/>
    <w:rsid w:val="00E10EEC"/>
    <w:rsid w:val="00E11FB1"/>
    <w:rsid w:val="00E12E0F"/>
    <w:rsid w:val="00E17DCF"/>
    <w:rsid w:val="00E21D51"/>
    <w:rsid w:val="00E25C42"/>
    <w:rsid w:val="00E26932"/>
    <w:rsid w:val="00E27A40"/>
    <w:rsid w:val="00E438A5"/>
    <w:rsid w:val="00E45512"/>
    <w:rsid w:val="00E47151"/>
    <w:rsid w:val="00E51517"/>
    <w:rsid w:val="00E53DA9"/>
    <w:rsid w:val="00E5541E"/>
    <w:rsid w:val="00E63219"/>
    <w:rsid w:val="00E655CE"/>
    <w:rsid w:val="00E65810"/>
    <w:rsid w:val="00E73BA5"/>
    <w:rsid w:val="00E8251F"/>
    <w:rsid w:val="00E913A0"/>
    <w:rsid w:val="00E943F5"/>
    <w:rsid w:val="00E974B7"/>
    <w:rsid w:val="00EA49F5"/>
    <w:rsid w:val="00EA4C90"/>
    <w:rsid w:val="00EA7645"/>
    <w:rsid w:val="00EB4E2F"/>
    <w:rsid w:val="00EC13A6"/>
    <w:rsid w:val="00EC657A"/>
    <w:rsid w:val="00EC6924"/>
    <w:rsid w:val="00ED0DD0"/>
    <w:rsid w:val="00ED107C"/>
    <w:rsid w:val="00ED133F"/>
    <w:rsid w:val="00ED360B"/>
    <w:rsid w:val="00EE0658"/>
    <w:rsid w:val="00EE38A5"/>
    <w:rsid w:val="00EE4CC1"/>
    <w:rsid w:val="00EE6C03"/>
    <w:rsid w:val="00EF25C2"/>
    <w:rsid w:val="00EF673E"/>
    <w:rsid w:val="00F00246"/>
    <w:rsid w:val="00F00919"/>
    <w:rsid w:val="00F0194E"/>
    <w:rsid w:val="00F026BD"/>
    <w:rsid w:val="00F05772"/>
    <w:rsid w:val="00F07A0F"/>
    <w:rsid w:val="00F13A71"/>
    <w:rsid w:val="00F16E3C"/>
    <w:rsid w:val="00F20BE6"/>
    <w:rsid w:val="00F21D07"/>
    <w:rsid w:val="00F22C96"/>
    <w:rsid w:val="00F24AA8"/>
    <w:rsid w:val="00F2518A"/>
    <w:rsid w:val="00F253D6"/>
    <w:rsid w:val="00F27D8E"/>
    <w:rsid w:val="00F3093E"/>
    <w:rsid w:val="00F418C6"/>
    <w:rsid w:val="00F452E6"/>
    <w:rsid w:val="00F45410"/>
    <w:rsid w:val="00F571EB"/>
    <w:rsid w:val="00F65B35"/>
    <w:rsid w:val="00F662E2"/>
    <w:rsid w:val="00F6656F"/>
    <w:rsid w:val="00F74F70"/>
    <w:rsid w:val="00F74F90"/>
    <w:rsid w:val="00F769EB"/>
    <w:rsid w:val="00F873E6"/>
    <w:rsid w:val="00F91765"/>
    <w:rsid w:val="00F91F9C"/>
    <w:rsid w:val="00FA2A08"/>
    <w:rsid w:val="00FA40A4"/>
    <w:rsid w:val="00FB39AC"/>
    <w:rsid w:val="00FB477D"/>
    <w:rsid w:val="00FB7C7E"/>
    <w:rsid w:val="00FC15DB"/>
    <w:rsid w:val="00FC1D00"/>
    <w:rsid w:val="00FC2AB4"/>
    <w:rsid w:val="00FC59BA"/>
    <w:rsid w:val="00FC6124"/>
    <w:rsid w:val="00FD029D"/>
    <w:rsid w:val="00FD04CB"/>
    <w:rsid w:val="00FD134D"/>
    <w:rsid w:val="00FD1F4D"/>
    <w:rsid w:val="00FD69C0"/>
    <w:rsid w:val="00FE0385"/>
    <w:rsid w:val="00FE6300"/>
    <w:rsid w:val="00FE6F30"/>
    <w:rsid w:val="00FE7601"/>
    <w:rsid w:val="00FF3AF1"/>
    <w:rsid w:val="00FF59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2563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39" w:semiHidden="false" w:unhideWhenUsed="false"/>
    <w:lsdException w:name="No Spacing" w:uiPriority="1"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C217A9"/>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ind w:left="567"/>
    </w:pPr>
  </w:style>
  <w:style w:type="paragraph" w:styleId="Popis2">
    <w:name w:val="List 2"/>
    <w:basedOn w:val="NormalDefault"/>
    <w:rsid w:val="00EB0D4C"/>
    <w:pPr>
      <w:spacing w:before="120"/>
      <w:ind w:left="851"/>
    </w:pPr>
  </w:style>
  <w:style w:type="paragraph" w:styleId="Popis3">
    <w:name w:val="List 3"/>
    <w:basedOn w:val="NormalDefault"/>
    <w:rsid w:val="00EB0D4C"/>
    <w:pPr>
      <w:spacing w:before="120"/>
      <w:ind w:left="1134"/>
    </w:pPr>
  </w:style>
  <w:style w:type="paragraph" w:styleId="Popis4">
    <w:name w:val="List 4"/>
    <w:basedOn w:val="NormalDefault"/>
    <w:rsid w:val="00EB0D4C"/>
    <w:pPr>
      <w:spacing w:before="120"/>
      <w:ind w:left="1418"/>
    </w:pPr>
  </w:style>
  <w:style w:type="paragraph" w:styleId="Popis5">
    <w:name w:val="List 5"/>
    <w:basedOn w:val="NormalDefault"/>
    <w:rsid w:val="00EB0D4C"/>
    <w:pPr>
      <w:spacing w:before="120"/>
      <w:ind w:left="1701"/>
    </w:pPr>
  </w:style>
  <w:style w:type="paragraph" w:styleId="Grafikeoznake">
    <w:name w:val="List Bullet"/>
    <w:basedOn w:val="NormalDefault"/>
    <w:rsid w:val="00EB0D4C"/>
    <w:pPr>
      <w:tabs>
        <w:tab w:val="num" w:pos="720"/>
      </w:tabs>
      <w:spacing w:before="120"/>
      <w:ind w:left="720" w:hanging="720"/>
    </w:pPr>
  </w:style>
  <w:style w:type="paragraph" w:styleId="Grafikeoznake2">
    <w:name w:val="List Bullet 2"/>
    <w:basedOn w:val="NormalDefault"/>
    <w:rsid w:val="00EB0D4C"/>
    <w:pPr>
      <w:tabs>
        <w:tab w:val="num" w:pos="720"/>
      </w:tabs>
      <w:spacing w:before="120"/>
      <w:ind w:left="720" w:hanging="720"/>
    </w:pPr>
  </w:style>
  <w:style w:type="paragraph" w:styleId="Grafikeoznake3">
    <w:name w:val="List Bullet 3"/>
    <w:basedOn w:val="NormalDefault"/>
    <w:rsid w:val="00EB0D4C"/>
    <w:pPr>
      <w:tabs>
        <w:tab w:val="num" w:pos="720"/>
      </w:tabs>
      <w:spacing w:before="120"/>
      <w:ind w:left="720" w:hanging="720"/>
    </w:pPr>
  </w:style>
  <w:style w:type="paragraph" w:styleId="Grafikeoznake4">
    <w:name w:val="List Bullet 4"/>
    <w:basedOn w:val="NormalDefault"/>
    <w:rsid w:val="00EB0D4C"/>
    <w:pPr>
      <w:tabs>
        <w:tab w:val="num" w:pos="720"/>
      </w:tabs>
      <w:spacing w:before="120"/>
      <w:ind w:left="720" w:hanging="720"/>
    </w:pPr>
  </w:style>
  <w:style w:type="paragraph" w:styleId="Grafikeoznake5">
    <w:name w:val="List Bullet 5"/>
    <w:basedOn w:val="NormalDefault"/>
    <w:rsid w:val="00EB0D4C"/>
    <w:pPr>
      <w:tabs>
        <w:tab w:val="num" w:pos="720"/>
      </w:tabs>
      <w:spacing w:before="120"/>
      <w:ind w:left="720" w:hanging="720"/>
    </w:pPr>
  </w:style>
  <w:style w:type="paragraph" w:styleId="Nastavakpopisa">
    <w:name w:val="List Continue"/>
    <w:basedOn w:val="NormalDefault"/>
    <w:rsid w:val="00EB0D4C"/>
    <w:pPr>
      <w:spacing w:before="60"/>
      <w:ind w:left="851"/>
    </w:pPr>
  </w:style>
  <w:style w:type="paragraph" w:styleId="Nastavakpopisa2">
    <w:name w:val="List Continue 2"/>
    <w:basedOn w:val="NormalDefault"/>
    <w:rsid w:val="00EB0D4C"/>
    <w:pPr>
      <w:spacing w:before="60"/>
      <w:ind w:left="1134"/>
    </w:pPr>
  </w:style>
  <w:style w:type="paragraph" w:styleId="Nastavakpopisa3">
    <w:name w:val="List Continue 3"/>
    <w:basedOn w:val="NormalDefault"/>
    <w:rsid w:val="00EB0D4C"/>
    <w:pPr>
      <w:spacing w:before="60"/>
      <w:ind w:left="1418"/>
    </w:pPr>
  </w:style>
  <w:style w:type="paragraph" w:styleId="Nastavakpopisa4">
    <w:name w:val="List Continue 4"/>
    <w:basedOn w:val="NormalDefault"/>
    <w:rsid w:val="00EB0D4C"/>
    <w:pPr>
      <w:spacing w:before="60"/>
      <w:ind w:left="1701"/>
    </w:pPr>
  </w:style>
  <w:style w:type="paragraph" w:styleId="Nastavakpopisa5">
    <w:name w:val="List Continue 5"/>
    <w:basedOn w:val="NormalDefault"/>
    <w:rsid w:val="00EB0D4C"/>
    <w:pPr>
      <w:spacing w:before="60"/>
      <w:ind w:left="1985"/>
    </w:pPr>
  </w:style>
  <w:style w:type="paragraph" w:styleId="Brojevi">
    <w:name w:val="List Number"/>
    <w:basedOn w:val="NormalDefault"/>
    <w:rsid w:val="00EB0D4C"/>
    <w:pPr>
      <w:tabs>
        <w:tab w:val="num" w:pos="720"/>
      </w:tabs>
      <w:spacing w:before="120"/>
      <w:ind w:left="720" w:hanging="720"/>
    </w:pPr>
  </w:style>
  <w:style w:type="paragraph" w:styleId="Brojevi2">
    <w:name w:val="List Number 2"/>
    <w:basedOn w:val="NormalDefault"/>
    <w:rsid w:val="00EB0D4C"/>
    <w:pPr>
      <w:tabs>
        <w:tab w:val="num" w:pos="720"/>
      </w:tabs>
      <w:spacing w:before="120"/>
      <w:ind w:left="720" w:hanging="720"/>
    </w:pPr>
  </w:style>
  <w:style w:type="paragraph" w:styleId="Brojevi3">
    <w:name w:val="List Number 3"/>
    <w:basedOn w:val="NormalDefault"/>
    <w:rsid w:val="00EB0D4C"/>
    <w:pPr>
      <w:tabs>
        <w:tab w:val="num" w:pos="720"/>
      </w:tabs>
      <w:spacing w:before="120"/>
      <w:ind w:left="720" w:hanging="720"/>
    </w:pPr>
  </w:style>
  <w:style w:type="paragraph" w:styleId="Brojevi4">
    <w:name w:val="List Number 4"/>
    <w:basedOn w:val="NormalDefault"/>
    <w:rsid w:val="00EB0D4C"/>
    <w:pPr>
      <w:tabs>
        <w:tab w:val="num" w:pos="720"/>
      </w:tabs>
      <w:spacing w:before="120"/>
      <w:ind w:left="720" w:hanging="720"/>
    </w:pPr>
  </w:style>
  <w:style w:type="paragraph" w:styleId="Brojevi5">
    <w:name w:val="List Number 5"/>
    <w:basedOn w:val="NormalDefault"/>
    <w:rsid w:val="00EB0D4C"/>
    <w:pPr>
      <w:tabs>
        <w:tab w:val="num" w:pos="720"/>
      </w:tabs>
      <w:spacing w:before="12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contextualSpacing/>
    </w:pPr>
    <w:rPr>
      <w:rFonts w:ascii="Times New Roman" w:hAnsi="Times New Roman" w:eastAsia="Times New Roman" w:cs="Times New Roman"/>
      <w:sz w:val="24"/>
      <w:szCs w:val="24"/>
      <w:lang w:val="hr-HR" w:eastAsia="hr-HR"/>
    </w:rPr>
  </w:style>
  <w:style w:type="paragraph" w:styleId="StandardWeb">
    <w:name w:val="Normal (Web)"/>
    <w:basedOn w:val="Normal"/>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rPr>
      <w:noProof/>
    </w:rPr>
  </w:style>
  <w:style w:type="paragraph" w:styleId="SudNaziv" w:customStyle="true">
    <w:name w:val="Sud_Naziv"/>
    <w:basedOn w:val="Normal"/>
    <w:rsid w:val="00EB0D4C"/>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39"/>
    <w:rsid w:val="00551CB3"/>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pPr>
  </w:style>
  <w:style w:type="paragraph" w:styleId="Indeks2">
    <w:name w:val="index 2"/>
    <w:basedOn w:val="Normal"/>
    <w:next w:val="Normal"/>
    <w:autoRedefine/>
    <w:uiPriority w:val="99"/>
    <w:semiHidden/>
    <w:unhideWhenUsed/>
    <w:rsid w:val="00551CB3"/>
    <w:pPr>
      <w:ind w:left="480" w:hanging="240"/>
    </w:pPr>
  </w:style>
  <w:style w:type="paragraph" w:styleId="Indeks3">
    <w:name w:val="index 3"/>
    <w:basedOn w:val="Normal"/>
    <w:next w:val="Normal"/>
    <w:autoRedefine/>
    <w:uiPriority w:val="99"/>
    <w:semiHidden/>
    <w:unhideWhenUsed/>
    <w:rsid w:val="00551CB3"/>
    <w:pPr>
      <w:ind w:left="720" w:hanging="240"/>
    </w:pPr>
  </w:style>
  <w:style w:type="paragraph" w:styleId="Indeks4">
    <w:name w:val="index 4"/>
    <w:basedOn w:val="Normal"/>
    <w:next w:val="Normal"/>
    <w:autoRedefine/>
    <w:uiPriority w:val="99"/>
    <w:semiHidden/>
    <w:unhideWhenUsed/>
    <w:rsid w:val="00551CB3"/>
    <w:pPr>
      <w:ind w:left="960" w:hanging="240"/>
    </w:pPr>
  </w:style>
  <w:style w:type="paragraph" w:styleId="Indeks5">
    <w:name w:val="index 5"/>
    <w:basedOn w:val="Normal"/>
    <w:next w:val="Normal"/>
    <w:autoRedefine/>
    <w:uiPriority w:val="99"/>
    <w:semiHidden/>
    <w:unhideWhenUsed/>
    <w:rsid w:val="00551CB3"/>
    <w:pPr>
      <w:ind w:left="1200" w:hanging="240"/>
    </w:pPr>
  </w:style>
  <w:style w:type="paragraph" w:styleId="Indeks6">
    <w:name w:val="index 6"/>
    <w:basedOn w:val="Normal"/>
    <w:next w:val="Normal"/>
    <w:autoRedefine/>
    <w:uiPriority w:val="99"/>
    <w:semiHidden/>
    <w:unhideWhenUsed/>
    <w:rsid w:val="00551CB3"/>
    <w:pPr>
      <w:ind w:left="1440" w:hanging="240"/>
    </w:pPr>
  </w:style>
  <w:style w:type="paragraph" w:styleId="Indeks7">
    <w:name w:val="index 7"/>
    <w:basedOn w:val="Normal"/>
    <w:next w:val="Normal"/>
    <w:autoRedefine/>
    <w:uiPriority w:val="99"/>
    <w:semiHidden/>
    <w:unhideWhenUsed/>
    <w:rsid w:val="00551CB3"/>
    <w:pPr>
      <w:ind w:left="1680" w:hanging="240"/>
    </w:pPr>
  </w:style>
  <w:style w:type="paragraph" w:styleId="Indeks8">
    <w:name w:val="index 8"/>
    <w:basedOn w:val="Normal"/>
    <w:next w:val="Normal"/>
    <w:autoRedefine/>
    <w:uiPriority w:val="99"/>
    <w:semiHidden/>
    <w:unhideWhenUsed/>
    <w:rsid w:val="00551CB3"/>
    <w:pPr>
      <w:ind w:left="1920" w:hanging="240"/>
    </w:pPr>
  </w:style>
  <w:style w:type="paragraph" w:styleId="Indeks9">
    <w:name w:val="index 9"/>
    <w:basedOn w:val="Normal"/>
    <w:next w:val="Normal"/>
    <w:autoRedefine/>
    <w:uiPriority w:val="99"/>
    <w:semiHidden/>
    <w:unhideWhenUsed/>
    <w:rsid w:val="00551CB3"/>
    <w:pPr>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pPr>
  </w:style>
  <w:style w:type="paragraph" w:styleId="Tablicaslika">
    <w:name w:val="table of figures"/>
    <w:basedOn w:val="Normal"/>
    <w:next w:val="Normal"/>
    <w:uiPriority w:val="99"/>
    <w:semiHidden/>
    <w:unhideWhenUsed/>
    <w:rsid w:val="00551CB3"/>
  </w:style>
  <w:style w:type="table" w:styleId="Profesionalnatablica">
    <w:name w:val="Table Professional"/>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outlineLvl w:val="9"/>
    </w:pPr>
    <w:rPr>
      <w:rFonts w:asciiTheme="majorHAnsi" w:hAnsiTheme="majorHAnsi"/>
    </w:rPr>
  </w:style>
  <w:style w:type="paragraph" w:styleId="DNA" w:customStyle="true">
    <w:name w:val="DNA"/>
    <w:basedOn w:val="Normal"/>
    <w:next w:val="Dostaviti"/>
    <w:qFormat/>
    <w:rsid w:val="00EB0D4C"/>
    <w:pPr>
      <w:keepNext/>
      <w:spacing w:before="360"/>
    </w:pPr>
    <w:rPr>
      <w:sz w:val="20"/>
    </w:rPr>
  </w:style>
  <w:style w:type="paragraph" w:styleId="IzvornikNacrt" w:customStyle="true">
    <w:name w:val="Izvornik_Nacrt"/>
    <w:basedOn w:val="Normal"/>
    <w:link w:val="IzvornikNacrtChar"/>
    <w:qFormat/>
    <w:rsid w:val="00EB0D4C"/>
    <w:pPr>
      <w:keepNext/>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5A7444"/>
    <w:pPr>
      <w:autoSpaceDE w:val="false"/>
      <w:autoSpaceDN w:val="false"/>
      <w:adjustRightInd w:val="false"/>
    </w:pPr>
    <w:rPr>
      <w:rFonts w:ascii="Arial" w:hAnsi="Arial" w:cs="Arial"/>
      <w:color w:val="000000"/>
      <w:sz w:val="24"/>
      <w:szCs w:val="24"/>
      <w:lang w:val="hr-HR"/>
    </w:rPr>
  </w:style>
  <w:style w:type="table" w:styleId="Reetkatablice10" w:customStyle="true">
    <w:name w:val="Rešetka tablice1"/>
    <w:basedOn w:val="Obinatablica"/>
    <w:next w:val="Reetkatablice"/>
    <w:uiPriority w:val="59"/>
    <w:rsid w:val="004D1A2C"/>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3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C217A9"/>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tabs>
        <w:tab w:pos="720" w:val="num"/>
      </w:tabs>
      <w:spacing w:before="120"/>
      <w:ind w:hanging="720" w:left="720"/>
    </w:pPr>
  </w:style>
  <w:style w:styleId="Grafikeoznake2" w:type="paragraph">
    <w:name w:val="List Bullet 2"/>
    <w:basedOn w:val="NormalDefault"/>
    <w:rsid w:val="00EB0D4C"/>
    <w:pPr>
      <w:tabs>
        <w:tab w:pos="720" w:val="num"/>
      </w:tabs>
      <w:spacing w:before="120"/>
      <w:ind w:hanging="720" w:left="720"/>
    </w:pPr>
  </w:style>
  <w:style w:styleId="Grafikeoznake3" w:type="paragraph">
    <w:name w:val="List Bullet 3"/>
    <w:basedOn w:val="NormalDefault"/>
    <w:rsid w:val="00EB0D4C"/>
    <w:pPr>
      <w:tabs>
        <w:tab w:pos="720" w:val="num"/>
      </w:tabs>
      <w:spacing w:before="120"/>
      <w:ind w:hanging="720" w:left="720"/>
    </w:pPr>
  </w:style>
  <w:style w:styleId="Grafikeoznake4" w:type="paragraph">
    <w:name w:val="List Bullet 4"/>
    <w:basedOn w:val="NormalDefault"/>
    <w:rsid w:val="00EB0D4C"/>
    <w:pPr>
      <w:tabs>
        <w:tab w:pos="720" w:val="num"/>
      </w:tabs>
      <w:spacing w:before="120"/>
      <w:ind w:hanging="720" w:left="720"/>
    </w:pPr>
  </w:style>
  <w:style w:styleId="Grafikeoznake5" w:type="paragraph">
    <w:name w:val="List Bullet 5"/>
    <w:basedOn w:val="NormalDefault"/>
    <w:rsid w:val="00EB0D4C"/>
    <w:pPr>
      <w:tabs>
        <w:tab w:pos="720" w:val="num"/>
      </w:tabs>
      <w:spacing w:before="120"/>
      <w:ind w:hanging="720" w:left="7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tabs>
        <w:tab w:pos="720" w:val="num"/>
      </w:tabs>
      <w:spacing w:before="120"/>
      <w:ind w:hanging="720" w:left="720"/>
    </w:pPr>
  </w:style>
  <w:style w:styleId="Brojevi2" w:type="paragraph">
    <w:name w:val="List Number 2"/>
    <w:basedOn w:val="NormalDefault"/>
    <w:rsid w:val="00EB0D4C"/>
    <w:pPr>
      <w:tabs>
        <w:tab w:pos="720" w:val="num"/>
      </w:tabs>
      <w:spacing w:before="120"/>
      <w:ind w:hanging="720" w:left="720"/>
    </w:pPr>
  </w:style>
  <w:style w:styleId="Brojevi3" w:type="paragraph">
    <w:name w:val="List Number 3"/>
    <w:basedOn w:val="NormalDefault"/>
    <w:rsid w:val="00EB0D4C"/>
    <w:pPr>
      <w:tabs>
        <w:tab w:pos="720" w:val="num"/>
      </w:tabs>
      <w:spacing w:before="120"/>
      <w:ind w:hanging="720" w:left="720"/>
    </w:pPr>
  </w:style>
  <w:style w:styleId="Brojevi4" w:type="paragraph">
    <w:name w:val="List Number 4"/>
    <w:basedOn w:val="NormalDefault"/>
    <w:rsid w:val="00EB0D4C"/>
    <w:pPr>
      <w:tabs>
        <w:tab w:pos="720" w:val="num"/>
      </w:tabs>
      <w:spacing w:before="120"/>
      <w:ind w:hanging="720" w:left="720"/>
    </w:pPr>
  </w:style>
  <w:style w:styleId="Brojevi5" w:type="paragraph">
    <w:name w:val="List Number 5"/>
    <w:basedOn w:val="NormalDefault"/>
    <w:rsid w:val="00EB0D4C"/>
    <w:pPr>
      <w:tabs>
        <w:tab w:pos="720" w:val="num"/>
      </w:tabs>
      <w:spacing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contextualSpacing/>
    </w:pPr>
    <w:rPr>
      <w:rFonts w:ascii="Times New Roman" w:cs="Times New Roman" w:eastAsia="Times New Roman" w:hAnsi="Times New Roman"/>
      <w:sz w:val="24"/>
      <w:szCs w:val="24"/>
      <w:lang w:eastAsia="hr-HR" w:val="hr-HR"/>
    </w:rPr>
  </w:style>
  <w:style w:styleId="StandardWeb" w:type="paragraph">
    <w:name w:val="Normal (Web)"/>
    <w:basedOn w:val="Normal"/>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39"/>
    <w:rsid w:val="00551CB3"/>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5A7444"/>
    <w:pPr>
      <w:autoSpaceDE w:val="0"/>
      <w:autoSpaceDN w:val="0"/>
      <w:adjustRightInd w:val="0"/>
    </w:pPr>
    <w:rPr>
      <w:rFonts w:ascii="Arial" w:cs="Arial" w:hAnsi="Arial"/>
      <w:color w:val="000000"/>
      <w:sz w:val="24"/>
      <w:szCs w:val="24"/>
      <w:lang w:val="hr-HR"/>
    </w:rPr>
  </w:style>
  <w:style w:customStyle="1" w:styleId="Reetkatablice10" w:type="table">
    <w:name w:val="Rešetka tablice1"/>
    <w:basedOn w:val="Obinatablica"/>
    <w:next w:val="Reetkatablice"/>
    <w:uiPriority w:val="59"/>
    <w:rsid w:val="004D1A2C"/>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103865">
      <w:bodyDiv w:val="true"/>
      <w:marLeft w:val="0"/>
      <w:marRight w:val="0"/>
      <w:marTop w:val="0"/>
      <w:marBottom w:val="0"/>
      <w:divBdr>
        <w:top w:val="none" w:color="auto" w:sz="0" w:space="0"/>
        <w:left w:val="none" w:color="auto" w:sz="0" w:space="0"/>
        <w:bottom w:val="none" w:color="auto" w:sz="0" w:space="0"/>
        <w:right w:val="none" w:color="auto" w:sz="0" w:space="0"/>
      </w:divBdr>
    </w:div>
    <w:div w:id="169175571">
      <w:bodyDiv w:val="true"/>
      <w:marLeft w:val="0"/>
      <w:marRight w:val="0"/>
      <w:marTop w:val="0"/>
      <w:marBottom w:val="0"/>
      <w:divBdr>
        <w:top w:val="none" w:color="auto" w:sz="0" w:space="0"/>
        <w:left w:val="none" w:color="auto" w:sz="0" w:space="0"/>
        <w:bottom w:val="none" w:color="auto" w:sz="0" w:space="0"/>
        <w:right w:val="none" w:color="auto" w:sz="0" w:space="0"/>
      </w:divBdr>
    </w:div>
    <w:div w:id="358045028">
      <w:bodyDiv w:val="true"/>
      <w:marLeft w:val="0"/>
      <w:marRight w:val="0"/>
      <w:marTop w:val="0"/>
      <w:marBottom w:val="0"/>
      <w:divBdr>
        <w:top w:val="none" w:color="auto" w:sz="0" w:space="0"/>
        <w:left w:val="none" w:color="auto" w:sz="0" w:space="0"/>
        <w:bottom w:val="none" w:color="auto" w:sz="0" w:space="0"/>
        <w:right w:val="none" w:color="auto" w:sz="0" w:space="0"/>
      </w:divBdr>
    </w:div>
    <w:div w:id="449789213">
      <w:bodyDiv w:val="true"/>
      <w:marLeft w:val="0"/>
      <w:marRight w:val="0"/>
      <w:marTop w:val="0"/>
      <w:marBottom w:val="0"/>
      <w:divBdr>
        <w:top w:val="none" w:color="auto" w:sz="0" w:space="0"/>
        <w:left w:val="none" w:color="auto" w:sz="0" w:space="0"/>
        <w:bottom w:val="none" w:color="auto" w:sz="0" w:space="0"/>
        <w:right w:val="none" w:color="auto" w:sz="0" w:space="0"/>
      </w:divBdr>
    </w:div>
    <w:div w:id="541672548">
      <w:bodyDiv w:val="true"/>
      <w:marLeft w:val="0"/>
      <w:marRight w:val="0"/>
      <w:marTop w:val="0"/>
      <w:marBottom w:val="0"/>
      <w:divBdr>
        <w:top w:val="none" w:color="auto" w:sz="0" w:space="0"/>
        <w:left w:val="none" w:color="auto" w:sz="0" w:space="0"/>
        <w:bottom w:val="none" w:color="auto" w:sz="0" w:space="0"/>
        <w:right w:val="none" w:color="auto" w:sz="0" w:space="0"/>
      </w:divBdr>
    </w:div>
    <w:div w:id="609775605">
      <w:bodyDiv w:val="true"/>
      <w:marLeft w:val="0"/>
      <w:marRight w:val="0"/>
      <w:marTop w:val="0"/>
      <w:marBottom w:val="0"/>
      <w:divBdr>
        <w:top w:val="none" w:color="auto" w:sz="0" w:space="0"/>
        <w:left w:val="none" w:color="auto" w:sz="0" w:space="0"/>
        <w:bottom w:val="none" w:color="auto" w:sz="0" w:space="0"/>
        <w:right w:val="none" w:color="auto" w:sz="0" w:space="0"/>
      </w:divBdr>
    </w:div>
    <w:div w:id="658119967">
      <w:bodyDiv w:val="true"/>
      <w:marLeft w:val="0"/>
      <w:marRight w:val="0"/>
      <w:marTop w:val="0"/>
      <w:marBottom w:val="0"/>
      <w:divBdr>
        <w:top w:val="none" w:color="auto" w:sz="0" w:space="0"/>
        <w:left w:val="none" w:color="auto" w:sz="0" w:space="0"/>
        <w:bottom w:val="none" w:color="auto" w:sz="0" w:space="0"/>
        <w:right w:val="none" w:color="auto" w:sz="0" w:space="0"/>
      </w:divBdr>
    </w:div>
    <w:div w:id="766006022">
      <w:bodyDiv w:val="true"/>
      <w:marLeft w:val="0"/>
      <w:marRight w:val="0"/>
      <w:marTop w:val="0"/>
      <w:marBottom w:val="0"/>
      <w:divBdr>
        <w:top w:val="none" w:color="auto" w:sz="0" w:space="0"/>
        <w:left w:val="none" w:color="auto" w:sz="0" w:space="0"/>
        <w:bottom w:val="none" w:color="auto" w:sz="0" w:space="0"/>
        <w:right w:val="none" w:color="auto" w:sz="0" w:space="0"/>
      </w:divBdr>
    </w:div>
    <w:div w:id="834876533">
      <w:bodyDiv w:val="true"/>
      <w:marLeft w:val="0"/>
      <w:marRight w:val="0"/>
      <w:marTop w:val="0"/>
      <w:marBottom w:val="0"/>
      <w:divBdr>
        <w:top w:val="none" w:color="auto" w:sz="0" w:space="0"/>
        <w:left w:val="none" w:color="auto" w:sz="0" w:space="0"/>
        <w:bottom w:val="none" w:color="auto" w:sz="0" w:space="0"/>
        <w:right w:val="none" w:color="auto" w:sz="0" w:space="0"/>
      </w:divBdr>
    </w:div>
    <w:div w:id="870385305">
      <w:bodyDiv w:val="true"/>
      <w:marLeft w:val="0"/>
      <w:marRight w:val="0"/>
      <w:marTop w:val="0"/>
      <w:marBottom w:val="0"/>
      <w:divBdr>
        <w:top w:val="none" w:color="auto" w:sz="0" w:space="0"/>
        <w:left w:val="none" w:color="auto" w:sz="0" w:space="0"/>
        <w:bottom w:val="none" w:color="auto" w:sz="0" w:space="0"/>
        <w:right w:val="none" w:color="auto" w:sz="0" w:space="0"/>
      </w:divBdr>
    </w:div>
    <w:div w:id="1157110112">
      <w:bodyDiv w:val="true"/>
      <w:marLeft w:val="0"/>
      <w:marRight w:val="0"/>
      <w:marTop w:val="0"/>
      <w:marBottom w:val="0"/>
      <w:divBdr>
        <w:top w:val="none" w:color="auto" w:sz="0" w:space="0"/>
        <w:left w:val="none" w:color="auto" w:sz="0" w:space="0"/>
        <w:bottom w:val="none" w:color="auto" w:sz="0" w:space="0"/>
        <w:right w:val="none" w:color="auto" w:sz="0" w:space="0"/>
      </w:divBdr>
    </w:div>
    <w:div w:id="1218468072">
      <w:bodyDiv w:val="true"/>
      <w:marLeft w:val="0"/>
      <w:marRight w:val="0"/>
      <w:marTop w:val="0"/>
      <w:marBottom w:val="0"/>
      <w:divBdr>
        <w:top w:val="none" w:color="auto" w:sz="0" w:space="0"/>
        <w:left w:val="none" w:color="auto" w:sz="0" w:space="0"/>
        <w:bottom w:val="none" w:color="auto" w:sz="0" w:space="0"/>
        <w:right w:val="none" w:color="auto" w:sz="0" w:space="0"/>
      </w:divBdr>
    </w:div>
    <w:div w:id="1247688288">
      <w:bodyDiv w:val="true"/>
      <w:marLeft w:val="0"/>
      <w:marRight w:val="0"/>
      <w:marTop w:val="0"/>
      <w:marBottom w:val="0"/>
      <w:divBdr>
        <w:top w:val="none" w:color="auto" w:sz="0" w:space="0"/>
        <w:left w:val="none" w:color="auto" w:sz="0" w:space="0"/>
        <w:bottom w:val="none" w:color="auto" w:sz="0" w:space="0"/>
        <w:right w:val="none" w:color="auto" w:sz="0" w:space="0"/>
      </w:divBdr>
    </w:div>
    <w:div w:id="1293901645">
      <w:bodyDiv w:val="true"/>
      <w:marLeft w:val="0"/>
      <w:marRight w:val="0"/>
      <w:marTop w:val="0"/>
      <w:marBottom w:val="0"/>
      <w:divBdr>
        <w:top w:val="none" w:color="auto" w:sz="0" w:space="0"/>
        <w:left w:val="none" w:color="auto" w:sz="0" w:space="0"/>
        <w:bottom w:val="none" w:color="auto" w:sz="0" w:space="0"/>
        <w:right w:val="none" w:color="auto" w:sz="0" w:space="0"/>
      </w:divBdr>
    </w:div>
    <w:div w:id="1368066659">
      <w:bodyDiv w:val="true"/>
      <w:marLeft w:val="0"/>
      <w:marRight w:val="0"/>
      <w:marTop w:val="0"/>
      <w:marBottom w:val="0"/>
      <w:divBdr>
        <w:top w:val="none" w:color="auto" w:sz="0" w:space="0"/>
        <w:left w:val="none" w:color="auto" w:sz="0" w:space="0"/>
        <w:bottom w:val="none" w:color="auto" w:sz="0" w:space="0"/>
        <w:right w:val="none" w:color="auto" w:sz="0" w:space="0"/>
      </w:divBdr>
    </w:div>
    <w:div w:id="1380209076">
      <w:bodyDiv w:val="true"/>
      <w:marLeft w:val="0"/>
      <w:marRight w:val="0"/>
      <w:marTop w:val="0"/>
      <w:marBottom w:val="0"/>
      <w:divBdr>
        <w:top w:val="none" w:color="auto" w:sz="0" w:space="0"/>
        <w:left w:val="none" w:color="auto" w:sz="0" w:space="0"/>
        <w:bottom w:val="none" w:color="auto" w:sz="0" w:space="0"/>
        <w:right w:val="none" w:color="auto" w:sz="0" w:space="0"/>
      </w:divBdr>
    </w:div>
    <w:div w:id="1392116999">
      <w:bodyDiv w:val="true"/>
      <w:marLeft w:val="0"/>
      <w:marRight w:val="0"/>
      <w:marTop w:val="0"/>
      <w:marBottom w:val="0"/>
      <w:divBdr>
        <w:top w:val="none" w:color="auto" w:sz="0" w:space="0"/>
        <w:left w:val="none" w:color="auto" w:sz="0" w:space="0"/>
        <w:bottom w:val="none" w:color="auto" w:sz="0" w:space="0"/>
        <w:right w:val="none" w:color="auto" w:sz="0" w:space="0"/>
      </w:divBdr>
    </w:div>
    <w:div w:id="1412041387">
      <w:bodyDiv w:val="true"/>
      <w:marLeft w:val="0"/>
      <w:marRight w:val="0"/>
      <w:marTop w:val="0"/>
      <w:marBottom w:val="0"/>
      <w:divBdr>
        <w:top w:val="none" w:color="auto" w:sz="0" w:space="0"/>
        <w:left w:val="none" w:color="auto" w:sz="0" w:space="0"/>
        <w:bottom w:val="none" w:color="auto" w:sz="0" w:space="0"/>
        <w:right w:val="none" w:color="auto" w:sz="0" w:space="0"/>
      </w:divBdr>
    </w:div>
    <w:div w:id="1501777260">
      <w:bodyDiv w:val="true"/>
      <w:marLeft w:val="0"/>
      <w:marRight w:val="0"/>
      <w:marTop w:val="0"/>
      <w:marBottom w:val="0"/>
      <w:divBdr>
        <w:top w:val="none" w:color="auto" w:sz="0" w:space="0"/>
        <w:left w:val="none" w:color="auto" w:sz="0" w:space="0"/>
        <w:bottom w:val="none" w:color="auto" w:sz="0" w:space="0"/>
        <w:right w:val="none" w:color="auto" w:sz="0" w:space="0"/>
      </w:divBdr>
    </w:div>
    <w:div w:id="1510634606">
      <w:bodyDiv w:val="true"/>
      <w:marLeft w:val="0"/>
      <w:marRight w:val="0"/>
      <w:marTop w:val="0"/>
      <w:marBottom w:val="0"/>
      <w:divBdr>
        <w:top w:val="none" w:color="auto" w:sz="0" w:space="0"/>
        <w:left w:val="none" w:color="auto" w:sz="0" w:space="0"/>
        <w:bottom w:val="none" w:color="auto" w:sz="0" w:space="0"/>
        <w:right w:val="none" w:color="auto" w:sz="0" w:space="0"/>
      </w:divBdr>
    </w:div>
    <w:div w:id="1561011906">
      <w:bodyDiv w:val="true"/>
      <w:marLeft w:val="0"/>
      <w:marRight w:val="0"/>
      <w:marTop w:val="0"/>
      <w:marBottom w:val="0"/>
      <w:divBdr>
        <w:top w:val="none" w:color="auto" w:sz="0" w:space="0"/>
        <w:left w:val="none" w:color="auto" w:sz="0" w:space="0"/>
        <w:bottom w:val="none" w:color="auto" w:sz="0" w:space="0"/>
        <w:right w:val="none" w:color="auto" w:sz="0" w:space="0"/>
      </w:divBdr>
    </w:div>
    <w:div w:id="1620213626">
      <w:bodyDiv w:val="true"/>
      <w:marLeft w:val="0"/>
      <w:marRight w:val="0"/>
      <w:marTop w:val="0"/>
      <w:marBottom w:val="0"/>
      <w:divBdr>
        <w:top w:val="none" w:color="auto" w:sz="0" w:space="0"/>
        <w:left w:val="none" w:color="auto" w:sz="0" w:space="0"/>
        <w:bottom w:val="none" w:color="auto" w:sz="0" w:space="0"/>
        <w:right w:val="none" w:color="auto" w:sz="0" w:space="0"/>
      </w:divBdr>
    </w:div>
    <w:div w:id="1648439838">
      <w:bodyDiv w:val="true"/>
      <w:marLeft w:val="0"/>
      <w:marRight w:val="0"/>
      <w:marTop w:val="0"/>
      <w:marBottom w:val="0"/>
      <w:divBdr>
        <w:top w:val="none" w:color="auto" w:sz="0" w:space="0"/>
        <w:left w:val="none" w:color="auto" w:sz="0" w:space="0"/>
        <w:bottom w:val="none" w:color="auto" w:sz="0" w:space="0"/>
        <w:right w:val="none" w:color="auto" w:sz="0" w:space="0"/>
      </w:divBdr>
    </w:div>
    <w:div w:id="1728603288">
      <w:bodyDiv w:val="true"/>
      <w:marLeft w:val="0"/>
      <w:marRight w:val="0"/>
      <w:marTop w:val="0"/>
      <w:marBottom w:val="0"/>
      <w:divBdr>
        <w:top w:val="none" w:color="auto" w:sz="0" w:space="0"/>
        <w:left w:val="none" w:color="auto" w:sz="0" w:space="0"/>
        <w:bottom w:val="none" w:color="auto" w:sz="0" w:space="0"/>
        <w:right w:val="none" w:color="auto" w:sz="0" w:space="0"/>
      </w:divBdr>
    </w:div>
    <w:div w:id="1764760689">
      <w:bodyDiv w:val="true"/>
      <w:marLeft w:val="0"/>
      <w:marRight w:val="0"/>
      <w:marTop w:val="0"/>
      <w:marBottom w:val="0"/>
      <w:divBdr>
        <w:top w:val="none" w:color="auto" w:sz="0" w:space="0"/>
        <w:left w:val="none" w:color="auto" w:sz="0" w:space="0"/>
        <w:bottom w:val="none" w:color="auto" w:sz="0" w:space="0"/>
        <w:right w:val="none" w:color="auto" w:sz="0" w:space="0"/>
      </w:divBdr>
    </w:div>
    <w:div w:id="1977640299">
      <w:bodyDiv w:val="true"/>
      <w:marLeft w:val="0"/>
      <w:marRight w:val="0"/>
      <w:marTop w:val="0"/>
      <w:marBottom w:val="0"/>
      <w:divBdr>
        <w:top w:val="none" w:color="auto" w:sz="0" w:space="0"/>
        <w:left w:val="none" w:color="auto" w:sz="0" w:space="0"/>
        <w:bottom w:val="none" w:color="auto" w:sz="0" w:space="0"/>
        <w:right w:val="none" w:color="auto" w:sz="0" w:space="0"/>
      </w:divBdr>
    </w:div>
    <w:div w:id="2111849236">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ode="External" Target="https://zoom.us/j/94685786356?pwd=Q05lU1JKQTc1RkV2L0h4YVZXQVQxUT09" Type="http://schemas.openxmlformats.org/officeDocument/2006/relationships/hyperlink"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ožujka 2022.</izvorni_sadrzaj>
    <derivirana_varijabla naziv="DomainObject.PlaniraniZavrsetakDatum_1">29. ožujka 2022.</derivirana_varijabla>
  </DomainObject.PlaniraniZavrsetakDatum>
  <DomainObject.PlaniraniPocetakDatum>
    <izvorni_sadrzaj>29. ožujka 2022.</izvorni_sadrzaj>
    <derivirana_varijabla naziv="DomainObject.PlaniraniPocetakDatum_1">29. ožujka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12:55</izvorni_sadrzaj>
    <derivirana_varijabla naziv="DomainObject.PlaniraniZavrsetakVrijeme_1">12:55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2022.</izvorni_sadrzaj>
    <derivirana_varijabla naziv="DomainObject.Zapisnik.DatumKreiranja_1">29. ožujka 2022.</derivirana_varijabla>
  </DomainObject.Zapisnik.DatumKreiranja>
  <DomainObject.Zapisnik.ImovinskaKorist>
    <izvorni_sadrzaj/>
    <derivirana_varijabla naziv="DomainObject.Zapisnik.ImovinskaKorist_1"/>
  </DomainObject.Zapisnik.ImovinskaKorist>
  <DomainObject.Zapisnik.Oznaka>
    <izvorni_sadrzaj>St-365/2021-95</izvorni_sadrzaj>
    <derivirana_varijabla naziv="DomainObject.Zapisnik.Oznaka_1">St-365/2021-95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2021.</izvorni_sadrzaj>
    <derivirana_varijabla naziv="DomainObject.Predmet.DatumOsnivanja_1">5.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St-365/2021</izvorni_sadrzaj>
    <derivirana_varijabla naziv="DomainObject.Predmet.OznakaBroj_1">St-365/2021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CONNECTO MARE, d.o.o. turistička agencija; Grad Dubrovnik; ČISTOĆA društvo s ograničenom odgovornošću za obavljanje komunalnih djelatnosti održavanja čistoće i odlaganja komunaln; Grad Split; HEP ELEKTRA d.o.o. za opskrbu električnom energijom; Hrvatska radiotelevizija; VODOVOD I KANALIZACIJA, društvo s ograničenom odgovornošću za vodoopskrbu, odvodnju i pročišćavanje otpadnih voda</izvorni_sadrzaj>
    <derivirana_varijabla naziv="DomainObject.Predmet.StrankaFormated_1">  CONNECTO MARE, d.o.o. turistička agencija; Grad Dubrovnik; ČISTOĆA društvo s ograničenom odgovornošću za obavljanje komunalnih djelatnosti održavanja čistoće i odlaganja komunaln; Grad Split; HEP ELEKTRA d.o.o. za opskrbu električnom energijom; Hrvatska radiotelevizija; VODOVOD I KANALIZACIJA, društvo s ograničenom odgovornošću za vodoopskrbu, odvodnju i pročišćavanje otpadnih voda</derivirana_varijabla>
  </DomainObject.Predmet.StrankaFormated>
  <DomainObject.Predmet.StrankaFormatedOIB>
    <izvorni_sadrzaj>  CONNECTO MARE, d.o.o. turistička agencija, OIB 73740861728; Grad Dubrovnik, OIB 21712494719; ČISTOĆA društvo s ograničenom odgovornošću za obavljanje komunalnih djelatnosti održavanja čistoće i odlaganja komunaln, OIB 38812451417; Grad Split, OIB 78755598868; HEP ELEKTRA d.o.o. za opskrbu električnom energijom, OIB 43965974818; Hrvatska radiotelevizija, OIB 68419124305; VODOVOD I KANALIZACIJA, društvo s ograničenom odgovornošću za vodoopskrbu, odvodnju i pročišćavanje otpadnih voda, OIB 56826138353</izvorni_sadrzaj>
    <derivirana_varijabla naziv="DomainObject.Predmet.StrankaFormatedOIB_1">  CONNECTO MARE, d.o.o. turistička agencija, OIB 73740861728; Grad Dubrovnik, OIB 21712494719; ČISTOĆA društvo s ograničenom odgovornošću za obavljanje komunalnih djelatnosti održavanja čistoće i odlaganja komunaln, OIB 38812451417; Grad Split, OIB 78755598868; HEP ELEKTRA d.o.o. za opskrbu električnom energijom, OIB 43965974818; Hrvatska radiotelevizija, OIB 68419124305; VODOVOD I KANALIZACIJA, društvo s ograničenom odgovornošću za vodoopskrbu, odvodnju i pročišćavanje otpadnih voda, OIB 56826138353</derivirana_varijabla>
  </DomainObject.Predmet.StrankaFormatedOIB>
  <DomainObject.Predmet.StrankaFormatedWithAdress>
    <izvorni_sadrzaj> CONNECTO MARE, d.o.o. turistička agencija, 141. Brigade 18, 21000 Split; Grad Dubrovnik, Pred Dvorom 1, 20000 Dubrovnik; ČISTOĆA društvo s ograničenom odgovornošću za obavljanje komunalnih djelatnosti održavanja čistoće i odlaganja komunaln, Put Mostina 49, 21000 Split; Grad Split, Obala Kneza Branimira 17, 21000 Split; HEP ELEKTRA d.o.o. za opskrbu električnom energijom, Ulica grada Vukovara 37, 10000 Zagreb; Hrvatska radiotelevizija, Prisavlje 3, 10000 Zagreb; VODOVOD I KANALIZACIJA, društvo s ograničenom odgovornošću za vodoopskrbu, odvodnju i pročišćavanje otpadnih voda, Hercegovačka 8, 21000 Split</izvorni_sadrzaj>
    <derivirana_varijabla naziv="DomainObject.Predmet.StrankaFormatedWithAdress_1"> CONNECTO MARE, d.o.o. turistička agencija, 141. Brigade 18, 21000 Split; Grad Dubrovnik, Pred Dvorom 1, 20000 Dubrovnik; ČISTOĆA društvo s ograničenom odgovornošću za obavljanje komunalnih djelatnosti održavanja čistoće i odlaganja komunaln, Put Mostina 49, 21000 Split; Grad Split, Obala Kneza Branimira 17, 21000 Split; HEP ELEKTRA d.o.o. za opskrbu električnom energijom, Ulica grada Vukovara 37, 10000 Zagreb; Hrvatska radiotelevizija, Prisavlje 3, 10000 Zagreb; VODOVOD I KANALIZACIJA, društvo s ograničenom odgovornošću za vodoopskrbu, odvodnju i pročišćavanje otpadnih voda, Hercegovačka 8, 21000 Split</derivirana_varijabla>
  </DomainObject.Predmet.StrankaFormatedWithAdress>
  <DomainObject.Predmet.StrankaFormatedWithAdressOIB>
    <izvorni_sadrzaj> CONNECTO MARE, d.o.o. turistička agencija, OIB 73740861728, 141. Brigade 18, 21000 Split; Grad Dubrovnik, OIB 21712494719, Pred Dvorom 1, 20000 Dubrovnik; ČISTOĆA društvo s ograničenom odgovornošću za obavljanje komunalnih djelatnosti održavanja čistoće i odlaganja komunaln, OIB 38812451417, Put Mostina 49, 21000 Split; Grad Split, OIB 78755598868, Obala Kneza Branimira 17, 21000 Split; HEP ELEKTRA d.o.o. za opskrbu električnom energijom, OIB 43965974818, Ulica grada Vukovara 37, 10000 Zagreb; Hrvatska radiotelevizija, OIB 68419124305, Prisavlje 3, 10000 Zagreb; VODOVOD I KANALIZACIJA, društvo s ograničenom odgovornošću za vodoopskrbu, odvodnju i pročišćavanje otpadnih voda, OIB 56826138353, Hercegovačka 8, 21000 Split</izvorni_sadrzaj>
    <derivirana_varijabla naziv="DomainObject.Predmet.StrankaFormatedWithAdressOIB_1"> CONNECTO MARE, d.o.o. turistička agencija, OIB 73740861728, 141. Brigade 18, 21000 Split; Grad Dubrovnik, OIB 21712494719, Pred Dvorom 1, 20000 Dubrovnik; ČISTOĆA društvo s ograničenom odgovornošću za obavljanje komunalnih djelatnosti održavanja čistoće i odlaganja komunaln, OIB 38812451417, Put Mostina 49, 21000 Split; Grad Split, OIB 78755598868, Obala Kneza Branimira 17, 21000 Split; HEP ELEKTRA d.o.o. za opskrbu električnom energijom, OIB 43965974818, Ulica grada Vukovara 37, 10000 Zagreb; Hrvatska radiotelevizija, OIB 68419124305, Prisavlje 3, 10000 Zagreb; VODOVOD I KANALIZACIJA, društvo s ograničenom odgovornošću za vodoopskrbu, odvodnju i pročišćavanje otpadnih voda, OIB 56826138353, Hercegovačka 8, 21000 Split</derivirana_varijabla>
  </DomainObject.Predmet.StrankaFormatedWithAdressOIB>
  <DomainObject.Predmet.StrankaWithAdress>
    <izvorni_sadrzaj>CONNECTO MARE, d.o.o. turistička agencija 141. Brigade 18,21000 Split,Grad Dubrovnik Pred Dvorom 1,20000 Dubrovnik,ČISTOĆA društvo s ograničenom odgovornošću za obavljanje komunalnih djelatnosti održavanja čistoće i odlaganja komunaln Put Mostina 49,21000 Split,Grad Split Obala Kneza Branimira 17,21000 Split,HEP ELEKTRA d.o.o. za opskrbu električnom energijom Ulica grada Vukovara 37,10000 Zagreb,Hrvatska radiotelevizija Prisavlje 3,10000 Zagreb,VODOVOD I KANALIZACIJA, društvo s ograničenom odgovornošću za vodoopskrbu, odvodnju i pročišćavanje otpadnih voda Hercegovačka 8,21000 Split</izvorni_sadrzaj>
    <derivirana_varijabla naziv="DomainObject.Predmet.StrankaWithAdress_1">CONNECTO MARE, d.o.o. turistička agencija 141. Brigade 18,21000 Split,Grad Dubrovnik Pred Dvorom 1,20000 Dubrovnik,ČISTOĆA društvo s ograničenom odgovornošću za obavljanje komunalnih djelatnosti održavanja čistoće i odlaganja komunaln Put Mostina 49,21000 Split,Grad Split Obala Kneza Branimira 17,21000 Split,HEP ELEKTRA d.o.o. za opskrbu električnom energijom Ulica grada Vukovara 37,10000 Zagreb,Hrvatska radiotelevizija Prisavlje 3,10000 Zagreb,VODOVOD I KANALIZACIJA, društvo s ograničenom odgovornošću za vodoopskrbu, odvodnju i pročišćavanje otpadnih voda Hercegovačka 8,21000 Split</derivirana_varijabla>
  </DomainObject.Predmet.StrankaWithAdress>
  <DomainObject.Predmet.StrankaWithAdressOIB>
    <izvorni_sadrzaj>CONNECTO MARE, d.o.o. turistička agencija, OIB 73740861728, 141. Brigade 18,21000 Split,Grad Dubrovnik, OIB 21712494719, Pred Dvorom 1,20000 Dubrovnik,ČISTOĆA društvo s ograničenom odgovornošću za obavljanje komunalnih djelatnosti održavanja čistoće i odlaganja komunaln, OIB 38812451417, Put Mostina 49,21000 Split,Grad Split, OIB 78755598868, Obala Kneza Branimira 17,21000 Split,HEP ELEKTRA d.o.o. za opskrbu električnom energijom, OIB 43965974818, Ulica grada Vukovara 37,10000 Zagreb,Hrvatska radiotelevizija, OIB 68419124305, Prisavlje 3,10000 Zagreb,VODOVOD I KANALIZACIJA, društvo s ograničenom odgovornošću za vodoopskrbu, odvodnju i pročišćavanje otpadnih voda, OIB 56826138353, Hercegovačka 8,21000 Split</izvorni_sadrzaj>
    <derivirana_varijabla naziv="DomainObject.Predmet.StrankaWithAdressOIB_1">CONNECTO MARE, d.o.o. turistička agencija, OIB 73740861728, 141. Brigade 18,21000 Split,Grad Dubrovnik, OIB 21712494719, Pred Dvorom 1,20000 Dubrovnik,ČISTOĆA društvo s ograničenom odgovornošću za obavljanje komunalnih djelatnosti održavanja čistoće i odlaganja komunaln, OIB 38812451417, Put Mostina 49,21000 Split,Grad Split, OIB 78755598868, Obala Kneza Branimira 17,21000 Split,HEP ELEKTRA d.o.o. za opskrbu električnom energijom, OIB 43965974818, Ulica grada Vukovara 37,10000 Zagreb,Hrvatska radiotelevizija, OIB 68419124305, Prisavlje 3,10000 Zagreb,VODOVOD I KANALIZACIJA, društvo s ograničenom odgovornošću za vodoopskrbu, odvodnju i pročišćavanje otpadnih voda, OIB 56826138353, Hercegovačka 8,21000 Split</derivirana_varijabla>
  </DomainObject.Predmet.StrankaWithAdressOIB>
  <DomainObject.Predmet.StrankaNazivFormated>
    <izvorni_sadrzaj>CONNECTO MARE, d.o.o. turistička agencija,Grad Dubrovnik,ČISTOĆA društvo s ograničenom odgovornošću za obavljanje komunalnih djelatnosti održavanja čistoće i odlaganja komunaln,Grad Split,HEP ELEKTRA d.o.o. za opskrbu električnom energijom,Hrvatska radiotelevizija,VODOVOD I KANALIZACIJA, društvo s ograničenom odgovornošću za vodoopskrbu, odvodnju i pročišćavanje otpadnih voda</izvorni_sadrzaj>
    <derivirana_varijabla naziv="DomainObject.Predmet.StrankaNazivFormated_1">CONNECTO MARE, d.o.o. turistička agencija,Grad Dubrovnik,ČISTOĆA društvo s ograničenom odgovornošću za obavljanje komunalnih djelatnosti održavanja čistoće i odlaganja komunaln,Grad Split,HEP ELEKTRA d.o.o. za opskrbu električnom energijom,Hrvatska radiotelevizija,VODOVOD I KANALIZACIJA, društvo s ograničenom odgovornošću za vodoopskrbu, odvodnju i pročišćavanje otpadnih voda</derivirana_varijabla>
  </DomainObject.Predmet.StrankaNazivFormated>
  <DomainObject.Predmet.StrankaNazivFormatedOIB>
    <izvorni_sadrzaj>CONNECTO MARE, d.o.o. turistička agencija, OIB 73740861728,Grad Dubrovnik, OIB 21712494719,ČISTOĆA društvo s ograničenom odgovornošću za obavljanje komunalnih djelatnosti održavanja čistoće i odlaganja komunaln, OIB 38812451417,Grad Split, OIB 78755598868,HEP ELEKTRA d.o.o. za opskrbu električnom energijom, OIB 43965974818,Hrvatska radiotelevizija, OIB 68419124305,VODOVOD I KANALIZACIJA, društvo s ograničenom odgovornošću za vodoopskrbu, odvodnju i pročišćavanje otpadnih voda, OIB 56826138353</izvorni_sadrzaj>
    <derivirana_varijabla naziv="DomainObject.Predmet.StrankaNazivFormatedOIB_1">CONNECTO MARE, d.o.o. turistička agencija, OIB 73740861728,Grad Dubrovnik, OIB 21712494719,ČISTOĆA društvo s ograničenom odgovornošću za obavljanje komunalnih djelatnosti održavanja čistoće i odlaganja komunaln, OIB 38812451417,Grad Split, OIB 78755598868,HEP ELEKTRA d.o.o. za opskrbu električnom energijom, OIB 43965974818,Hrvatska radiotelevizija, OIB 68419124305,VODOVOD I KANALIZACIJA, društvo s ograničenom odgovornošću za vodoopskrbu, odvodnju i pročišćavanje otpadnih voda, OIB 56826138353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CONNECTO MARE, d.o.o. turistička agencija</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izvorni_sadrzaj>
    <derivirana_varijabla naziv="DomainObject.Predmet.StrankaListFormated_1">
      <item>CONNECTO MARE, d.o.o. turistička agencija</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derivirana_varijabla>
  </DomainObject.Predmet.StrankaListFormated>
  <DomainObject.Predmet.StrankaListFormatedOIB>
    <izvorni_sadrzaj>
      <item>CONNECTO MARE, d.o.o. turistička agencija, OIB 73740861728</item>
      <item>Grad Dubrovnik, OIB 21712494719</item>
      <item>ČISTOĆA društvo s ograničenom odgovornošću za obavljanje komunalnih djelatnosti održavanja čistoće i odlaganja komunaln, OIB 38812451417</item>
      <item>Grad Split, OIB 78755598868</item>
      <item>HEP ELEKTRA d.o.o. za opskrbu električnom energijom, OIB 43965974818</item>
      <item>Hrvatska radiotelevizija, OIB 68419124305</item>
      <item>VODOVOD I KANALIZACIJA, društvo s ograničenom odgovornošću za vodoopskrbu, odvodnju i pročišćavanje otpadnih voda, OIB 56826138353</item>
    </izvorni_sadrzaj>
    <derivirana_varijabla naziv="DomainObject.Predmet.StrankaListFormatedOIB_1">
      <item>CONNECTO MARE, d.o.o. turistička agencija, OIB 73740861728</item>
      <item>Grad Dubrovnik, OIB 21712494719</item>
      <item>ČISTOĆA društvo s ograničenom odgovornošću za obavljanje komunalnih djelatnosti održavanja čistoće i odlaganja komunaln, OIB 38812451417</item>
      <item>Grad Split, OIB 78755598868</item>
      <item>HEP ELEKTRA d.o.o. za opskrbu električnom energijom, OIB 43965974818</item>
      <item>Hrvatska radiotelevizija, OIB 68419124305</item>
      <item>VODOVOD I KANALIZACIJA, društvo s ograničenom odgovornošću za vodoopskrbu, odvodnju i pročišćavanje otpadnih voda, OIB 56826138353</item>
    </derivirana_varijabla>
  </DomainObject.Predmet.StrankaListFormatedOIB>
  <DomainObject.Predmet.StrankaListFormatedWithAdress>
    <izvorni_sadrzaj>
      <item>CONNECTO MARE, d.o.o. turistička agencija, 141. Brigade 18, 21000 Split</item>
      <item>Grad Dubrovnik, Pred Dvorom 1, 20000 Dubrovnik</item>
      <item>ČISTOĆA društvo s ograničenom odgovornošću za obavljanje komunalnih djelatnosti održavanja čistoće i odlaganja komunaln, Put Mostina 49, 21000 Split</item>
      <item>Grad Split, Obala Kneza Branimira 17, 21000 Split</item>
      <item>HEP ELEKTRA d.o.o. za opskrbu električnom energijom, Ulica grada Vukovara 37, 10000 Zagreb</item>
      <item>Hrvatska radiotelevizija, Prisavlje 3, 10000 Zagreb</item>
      <item>VODOVOD I KANALIZACIJA, društvo s ograničenom odgovornošću za vodoopskrbu, odvodnju i pročišćavanje otpadnih voda, Hercegovačka 8, 21000 Split</item>
    </izvorni_sadrzaj>
    <derivirana_varijabla naziv="DomainObject.Predmet.StrankaListFormatedWithAdress_1">
      <item>CONNECTO MARE, d.o.o. turistička agencija, 141. Brigade 18, 21000 Split</item>
      <item>Grad Dubrovnik, Pred Dvorom 1, 20000 Dubrovnik</item>
      <item>ČISTOĆA društvo s ograničenom odgovornošću za obavljanje komunalnih djelatnosti održavanja čistoće i odlaganja komunaln, Put Mostina 49, 21000 Split</item>
      <item>Grad Split, Obala Kneza Branimira 17, 21000 Split</item>
      <item>HEP ELEKTRA d.o.o. za opskrbu električnom energijom, Ulica grada Vukovara 37, 10000 Zagreb</item>
      <item>Hrvatska radiotelevizija, Prisavlje 3, 10000 Zagreb</item>
      <item>VODOVOD I KANALIZACIJA, društvo s ograničenom odgovornošću za vodoopskrbu, odvodnju i pročišćavanje otpadnih voda, Hercegovačka 8, 21000 Split</item>
    </derivirana_varijabla>
  </DomainObject.Predmet.StrankaListFormatedWithAdress>
  <DomainObject.Predmet.StrankaListFormatedWithAdressOIB>
    <izvorni_sadrzaj>
      <item>CONNECTO MARE, d.o.o. turistička agencija, OIB 73740861728, 141. Brigade 18, 21000 Split</item>
      <item>Grad Dubrovnik, OIB 21712494719, Pred Dvorom 1, 20000 Dubrovnik</item>
      <item>ČISTOĆA društvo s ograničenom odgovornošću za obavljanje komunalnih djelatnosti održavanja čistoće i odlaganja komunaln, OIB 38812451417, Put Mostina 49, 21000 Split</item>
      <item>Grad Split, OIB 78755598868, Obala Kneza Branimira 17, 21000 Split</item>
      <item>HEP ELEKTRA d.o.o. za opskrbu električnom energijom, OIB 43965974818, Ulica grada Vukovara 37, 10000 Zagreb</item>
      <item>Hrvatska radiotelevizija, OIB 68419124305, Prisavlje 3, 10000 Zagreb</item>
      <item>VODOVOD I KANALIZACIJA, društvo s ograničenom odgovornošću za vodoopskrbu, odvodnju i pročišćavanje otpadnih voda, OIB 56826138353, Hercegovačka 8, 21000 Split</item>
    </izvorni_sadrzaj>
    <derivirana_varijabla naziv="DomainObject.Predmet.StrankaListFormatedWithAdressOIB_1">
      <item>CONNECTO MARE, d.o.o. turistička agencija, OIB 73740861728, 141. Brigade 18, 21000 Split</item>
      <item>Grad Dubrovnik, OIB 21712494719, Pred Dvorom 1, 20000 Dubrovnik</item>
      <item>ČISTOĆA društvo s ograničenom odgovornošću za obavljanje komunalnih djelatnosti održavanja čistoće i odlaganja komunaln, OIB 38812451417, Put Mostina 49, 21000 Split</item>
      <item>Grad Split, OIB 78755598868, Obala Kneza Branimira 17, 21000 Split</item>
      <item>HEP ELEKTRA d.o.o. za opskrbu električnom energijom, OIB 43965974818, Ulica grada Vukovara 37, 10000 Zagreb</item>
      <item>Hrvatska radiotelevizija, OIB 68419124305, Prisavlje 3, 10000 Zagreb</item>
      <item>VODOVOD I KANALIZACIJA, društvo s ograničenom odgovornošću za vodoopskrbu, odvodnju i pročišćavanje otpadnih voda, OIB 56826138353, Hercegovačka 8, 21000 Split</item>
    </derivirana_varijabla>
  </DomainObject.Predmet.StrankaListFormatedWithAdressOIB>
  <DomainObject.Predmet.StrankaListNazivFormated>
    <izvorni_sadrzaj>
      <item>CONNECTO MARE, d.o.o. turistička agencija</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izvorni_sadrzaj>
    <derivirana_varijabla naziv="DomainObject.Predmet.StrankaListNazivFormated_1">
      <item>CONNECTO MARE, d.o.o. turistička agencija</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derivirana_varijabla>
  </DomainObject.Predmet.StrankaListNazivFormated>
  <DomainObject.Predmet.StrankaListNazivFormatedOIB>
    <izvorni_sadrzaj>
      <item>CONNECTO MARE, d.o.o. turistička agencija, OIB 73740861728</item>
      <item>Grad Dubrovnik, OIB 21712494719</item>
      <item>ČISTOĆA društvo s ograničenom odgovornošću za obavljanje komunalnih djelatnosti održavanja čistoće i odlaganja komunaln, OIB 38812451417</item>
      <item>Grad Split, OIB 78755598868</item>
      <item>HEP ELEKTRA d.o.o. za opskrbu električnom energijom, OIB 43965974818</item>
      <item>Hrvatska radiotelevizija, OIB 68419124305</item>
      <item>VODOVOD I KANALIZACIJA, društvo s ograničenom odgovornošću za vodoopskrbu, odvodnju i pročišćavanje otpadnih voda, OIB 56826138353</item>
    </izvorni_sadrzaj>
    <derivirana_varijabla naziv="DomainObject.Predmet.StrankaListNazivFormatedOIB_1">
      <item>CONNECTO MARE, d.o.o. turistička agencija, OIB 73740861728</item>
      <item>Grad Dubrovnik, OIB 21712494719</item>
      <item>ČISTOĆA društvo s ograničenom odgovornošću za obavljanje komunalnih djelatnosti održavanja čistoće i odlaganja komunaln, OIB 38812451417</item>
      <item>Grad Split, OIB 78755598868</item>
      <item>HEP ELEKTRA d.o.o. za opskrbu električnom energijom, OIB 43965974818</item>
      <item>Hrvatska radiotelevizija, OIB 68419124305</item>
      <item>VODOVOD I KANALIZACIJA, društvo s ograničenom odgovornošću za vodoopskrbu, odvodnju i pročišćavanje otpadnih voda, OIB 56826138353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Goran Jujnović Lučić</item>
    </izvorni_sadrzaj>
    <derivirana_varijabla naziv="DomainObject.Predmet.OstaliListFormated_1">
      <item>Goran Jujnović Lučić</item>
    </derivirana_varijabla>
  </DomainObject.Predmet.OstaliListFormated>
  <DomainObject.Predmet.OstaliListFormatedOIB>
    <izvorni_sadrzaj>
      <item>Goran Jujnović Lučić, OIB 62461289936</item>
    </izvorni_sadrzaj>
    <derivirana_varijabla naziv="DomainObject.Predmet.OstaliListFormatedOIB_1">
      <item>Goran Jujnović Lučić, OIB 62461289936</item>
    </derivirana_varijabla>
  </DomainObject.Predmet.OstaliListFormatedOIB>
  <DomainObject.Predmet.OstaliListFormatedWithAdress>
    <izvorni_sadrzaj>
      <item>Goran Jujnović Lučić, Strojarska cesta 20/XXII, 10000 Zagreb</item>
    </izvorni_sadrzaj>
    <derivirana_varijabla naziv="DomainObject.Predmet.OstaliListFormatedWithAdress_1">
      <item>Goran Jujnović Lučić, Strojarska cesta 20/XXII, 10000 Zagreb</item>
    </derivirana_varijabla>
  </DomainObject.Predmet.OstaliListFormatedWithAdress>
  <DomainObject.Predmet.OstaliListFormatedWithAdressOIB>
    <izvorni_sadrzaj>
      <item>Goran Jujnović Lučić, OIB 62461289936, Strojarska cesta 20/XXII, 10000 Zagreb</item>
    </izvorni_sadrzaj>
    <derivirana_varijabla naziv="DomainObject.Predmet.OstaliListFormatedWithAdressOIB_1">
      <item>Goran Jujnović Lučić, OIB 62461289936, Strojarska cesta 20/XXII, 10000 Zagreb</item>
    </derivirana_varijabla>
  </DomainObject.Predmet.OstaliListFormatedWithAdressOIB>
  <DomainObject.Predmet.OstaliListNazivFormated>
    <izvorni_sadrzaj>
      <item>Goran Jujnović Lučić</item>
    </izvorni_sadrzaj>
    <derivirana_varijabla naziv="DomainObject.Predmet.OstaliListNazivFormated_1">
      <item>Goran Jujnović Lučić</item>
    </derivirana_varijabla>
  </DomainObject.Predmet.OstaliListNazivFormated>
  <DomainObject.Predmet.OstaliListNazivFormatedOIB>
    <izvorni_sadrzaj>
      <item>Goran Jujnović Lučić, OIB 62461289936</item>
    </izvorni_sadrzaj>
    <derivirana_varijabla naziv="DomainObject.Predmet.OstaliListNazivFormatedOIB_1">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2022.</izvorni_sadrzaj>
    <derivirana_varijabla naziv="DomainObject.Datum_1">29. ožujka 2022.</derivirana_varijabla>
  </DomainObject.Datum>
  <DomainObject.PoslovniBrojDokumenta>
    <izvorni_sadrzaj>St-365/2021-95</izvorni_sadrzaj>
    <derivirana_varijabla naziv="DomainObject.PoslovniBrojDokumenta_1">St-365/2021-95</derivirana_varijabla>
  </DomainObject.PoslovniBrojDokumenta>
  <DomainObject.Predmet.StrankaIDrugi>
    <izvorni_sadrzaj>CONNECTO MARE, d.o.o. turistička agencija i dr.</izvorni_sadrzaj>
    <derivirana_varijabla naziv="DomainObject.Predmet.StrankaIDrugi_1">CONNECTO MARE, d.o.o. turistička agencija i dr.</derivirana_varijabla>
  </DomainObject.Predmet.StrankaIDrugi>
  <DomainObject.Predmet.ProtustrankaIDrugi>
    <izvorni_sadrzaj/>
    <derivirana_varijabla naziv="DomainObject.Predmet.ProtustrankaIDrugi_1"/>
  </DomainObject.Predmet.ProtustrankaIDrugi>
  <DomainObject.Predmet.StrankaIDrugiAdressOIB>
    <izvorni_sadrzaj>CONNECTO MARE, d.o.o. turistička agencija, OIB 73740861728, 141. Brigade 18, 21000 Split i dr.</izvorni_sadrzaj>
    <derivirana_varijabla naziv="DomainObject.Predmet.StrankaIDrugiAdressOIB_1">CONNECTO MARE, d.o.o. turistička agencija, OIB 73740861728, 141. Brigade 18,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CONNECTO MARE, d.o.o. turistička agencija</item>
      <item>Goran Jujnović Lučić</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izvorni_sadrzaj>
    <derivirana_varijabla naziv="DomainObject.Predmet.SudioniciListNaziv_1">
      <item>CONNECTO MARE, d.o.o. turistička agencija</item>
      <item>Goran Jujnović Lučić</item>
      <item>Grad Dubrovnik</item>
      <item>ČISTOĆA društvo s ograničenom odgovornošću za obavljanje komunalnih djelatnosti održavanja čistoće i odlaganja komunaln</item>
      <item>Grad Split</item>
      <item>HEP ELEKTRA d.o.o. za opskrbu električnom energijom</item>
      <item>Hrvatska radiotelevizija</item>
      <item>VODOVOD I KANALIZACIJA, društvo s ograničenom odgovornošću za vodoopskrbu, odvodnju i pročišćavanje otpadnih voda</item>
    </derivirana_varijabla>
  </DomainObject.Predmet.SudioniciListNaziv>
  <DomainObject.Predmet.SudioniciListAdressOIB>
    <izvorni_sadrzaj>
      <item>CONNECTO MARE, d.o.o. turistička agencija, OIB 73740861728, 141. Brigade 18,21000 Split</item>
      <item>Goran Jujnović Lučić, OIB 62461289936, Strojarska cesta 20/XXII,10000 Zagreb</item>
      <item>Grad Dubrovnik, OIB 21712494719, Pred Dvorom 1,20000 Dubrovnik</item>
      <item>ČISTOĆA društvo s ograničenom odgovornošću za obavljanje komunalnih djelatnosti održavanja čistoće i odlaganja komunaln, OIB 38812451417, Put Mostina 49,21000 Split</item>
      <item>Grad Split, OIB 78755598868, Obala Kneza Branimira 17,21000 Split</item>
      <item>HEP ELEKTRA d.o.o. za opskrbu električnom energijom, OIB 43965974818, Ulica grada Vukovara 37,10000 Zagreb</item>
      <item>Hrvatska radiotelevizija, OIB 68419124305, Prisavlje 3,10000 Zagreb</item>
      <item>VODOVOD I KANALIZACIJA, društvo s ograničenom odgovornošću za vodoopskrbu, odvodnju i pročišćavanje otpadnih voda, OIB 56826138353, Hercegovačka 8,21000 Split</item>
    </izvorni_sadrzaj>
    <derivirana_varijabla naziv="DomainObject.Predmet.SudioniciListAdressOIB_1">
      <item>CONNECTO MARE, d.o.o. turistička agencija, OIB 73740861728, 141. Brigade 18,21000 Split</item>
      <item>Goran Jujnović Lučić, OIB 62461289936, Strojarska cesta 20/XXII,10000 Zagreb</item>
      <item>Grad Dubrovnik, OIB 21712494719, Pred Dvorom 1,20000 Dubrovnik</item>
      <item>ČISTOĆA društvo s ograničenom odgovornošću za obavljanje komunalnih djelatnosti održavanja čistoće i odlaganja komunaln, OIB 38812451417, Put Mostina 49,21000 Split</item>
      <item>Grad Split, OIB 78755598868, Obala Kneza Branimira 17,21000 Split</item>
      <item>HEP ELEKTRA d.o.o. za opskrbu električnom energijom, OIB 43965974818, Ulica grada Vukovara 37,10000 Zagreb</item>
      <item>Hrvatska radiotelevizija, OIB 68419124305, Prisavlje 3,10000 Zagreb</item>
      <item>VODOVOD I KANALIZACIJA, društvo s ograničenom odgovornošću za vodoopskrbu, odvodnju i pročišćavanje otpadnih voda, OIB 56826138353, Hercegovačka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73740861728</item>
      <item>, OIB 62461289936</item>
      <item>, OIB 21712494719</item>
      <item>, OIB 38812451417</item>
      <item>, OIB 78755598868</item>
      <item>, OIB 43965974818</item>
      <item>, OIB 68419124305</item>
      <item>, OIB 56826138353</item>
    </izvorni_sadrzaj>
    <derivirana_varijabla naziv="DomainObject.Predmet.SudioniciListNazivOIB_1">
      <item>, OIB 73740861728</item>
      <item>, OIB 62461289936</item>
      <item>, OIB 21712494719</item>
      <item>, OIB 38812451417</item>
      <item>, OIB 78755598868</item>
      <item>, OIB 43965974818</item>
      <item>, OIB 68419124305</item>
      <item>, OIB 56826138353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2BE7E2-00F8-4B22-8D0A-9A5292BB8C8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15</properties:Pages>
  <properties:Words>3896</properties:Words>
  <properties:Characters>22383</properties:Characters>
  <properties:Lines>1750</properties:Lines>
  <properties:Paragraphs>1136</properties:Paragraphs>
  <properties:TotalTime>197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2022-02-18T11:30:00Z</dcterms:created>
  <dc:creator>eSpis</dc:creator>
  <cp:lastModifiedBy>Ivan Čulić</cp:lastModifiedBy>
  <cp:lastPrinted>2022-03-28T07:24:00Z</cp:lastPrinted>
  <dcterms:modified xmlns:xsi="http://www.w3.org/2001/XMLSchema-instance" xsi:type="dcterms:W3CDTF">2022-03-29T11:03:00Z</dcterms:modified>
  <cp:revision>46</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St-365/2021-95 / Zapisnik - Ročište za glasovanje o planu restrukturiranja (ZAPISNIK- ročište o glasovanju.docx)</vt:lpwstr>
  </prop:property>
  <prop:property fmtid="{D5CDD505-2E9C-101B-9397-08002B2CF9AE}" pid="4" name="CC_coloring">
    <vt:bool>false</vt:bool>
  </prop:property>
  <prop:property fmtid="{D5CDD505-2E9C-101B-9397-08002B2CF9AE}" pid="5" name="BrojStranica">
    <vt:i4>15</vt:i4>
  </prop:property>
</prop:Properties>
</file>